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B6E" w:rsidRPr="000D1049" w:rsidRDefault="00C92200" w:rsidP="00464B6E">
      <w:pPr>
        <w:bidi/>
        <w:rPr>
          <w:rFonts w:ascii="Comic Sans MS" w:hAnsi="Comic Sans MS" w:cs="2  Zar"/>
          <w:b/>
          <w:bCs/>
          <w:sz w:val="48"/>
          <w:szCs w:val="48"/>
          <w:rtl/>
          <w:lang w:bidi="fa-IR"/>
        </w:rPr>
      </w:pPr>
      <w:r w:rsidRPr="000D1049">
        <w:rPr>
          <w:rFonts w:ascii="Comic Sans MS" w:hAnsi="Comic Sans MS" w:cs="2  Zar"/>
          <w:b/>
          <w:bCs/>
          <w:sz w:val="48"/>
          <w:szCs w:val="48"/>
          <w:rtl/>
          <w:lang w:bidi="fa-IR"/>
        </w:rPr>
        <w:t xml:space="preserve">جلسه </w:t>
      </w:r>
      <w:r w:rsidR="00464B6E" w:rsidRPr="000D1049">
        <w:rPr>
          <w:rFonts w:ascii="Comic Sans MS" w:hAnsi="Comic Sans MS" w:cs="2  Zar"/>
          <w:b/>
          <w:bCs/>
          <w:sz w:val="48"/>
          <w:szCs w:val="48"/>
          <w:rtl/>
          <w:lang w:bidi="fa-IR"/>
        </w:rPr>
        <w:t>چهارم</w:t>
      </w:r>
    </w:p>
    <w:p w:rsidR="00464B6E" w:rsidRPr="000D1049" w:rsidRDefault="00464B6E" w:rsidP="00464B6E">
      <w:pPr>
        <w:bidi/>
        <w:rPr>
          <w:rFonts w:ascii="Comic Sans MS" w:hAnsi="Comic Sans MS" w:cs="2  Zar"/>
          <w:b/>
          <w:bCs/>
          <w:sz w:val="48"/>
          <w:szCs w:val="48"/>
          <w:rtl/>
          <w:lang w:bidi="fa-IR"/>
        </w:rPr>
      </w:pPr>
      <w:r w:rsidRPr="000D1049">
        <w:rPr>
          <w:rFonts w:ascii="Comic Sans MS" w:hAnsi="Comic Sans MS" w:cs="2  Zar"/>
          <w:b/>
          <w:bCs/>
          <w:sz w:val="48"/>
          <w:szCs w:val="48"/>
          <w:rtl/>
          <w:lang w:bidi="fa-IR"/>
        </w:rPr>
        <w:t>ساختار</w:t>
      </w:r>
    </w:p>
    <w:p w:rsidR="00464B6E" w:rsidRPr="000D1049" w:rsidRDefault="00464B6E" w:rsidP="00732288">
      <w:pPr>
        <w:bidi/>
        <w:jc w:val="both"/>
        <w:rPr>
          <w:rFonts w:ascii="Comic Sans MS" w:hAnsi="Comic Sans MS" w:cs="2  Zar"/>
          <w:color w:val="000000"/>
          <w:sz w:val="32"/>
          <w:szCs w:val="32"/>
        </w:rPr>
      </w:pPr>
      <w:r w:rsidRPr="000D1049">
        <w:rPr>
          <w:rFonts w:ascii="Comic Sans MS" w:hAnsi="Comic Sans MS" w:cs="2  Zar"/>
          <w:color w:val="000000"/>
          <w:sz w:val="32"/>
          <w:szCs w:val="32"/>
          <w:rtl/>
        </w:rPr>
        <w:t>بعد از فرموله بندي یک استراتژي تجارت الکترونیک، مدیران ارشد باید نقشه ي اجرایی را توسعه</w:t>
      </w:r>
      <w:r w:rsidR="00732288" w:rsidRPr="000D1049">
        <w:rPr>
          <w:rFonts w:ascii="Comic Sans MS" w:hAnsi="Comic Sans MS" w:cs="2  Zar"/>
          <w:color w:val="000000"/>
          <w:sz w:val="32"/>
          <w:szCs w:val="32"/>
          <w:rtl/>
        </w:rPr>
        <w:t xml:space="preserve"> </w:t>
      </w:r>
      <w:r w:rsidRPr="000D1049">
        <w:rPr>
          <w:rFonts w:ascii="Comic Sans MS" w:hAnsi="Comic Sans MS" w:cs="2  Zar"/>
          <w:color w:val="000000"/>
          <w:sz w:val="32"/>
          <w:szCs w:val="32"/>
          <w:rtl/>
        </w:rPr>
        <w:t>دهند. ساختار سازمانی شرکت گاهاً ممکن است با اهداف تجارت الکترونیک در تضاد باشد و</w:t>
      </w:r>
      <w:r w:rsidR="00732288" w:rsidRPr="000D1049">
        <w:rPr>
          <w:rFonts w:ascii="Comic Sans MS" w:hAnsi="Comic Sans MS" w:cs="2  Zar"/>
          <w:color w:val="000000"/>
          <w:sz w:val="32"/>
          <w:szCs w:val="32"/>
          <w:rtl/>
        </w:rPr>
        <w:t xml:space="preserve"> </w:t>
      </w:r>
      <w:r w:rsidRPr="000D1049">
        <w:rPr>
          <w:rFonts w:ascii="Comic Sans MS" w:hAnsi="Comic Sans MS" w:cs="2  Zar"/>
          <w:color w:val="000000"/>
          <w:sz w:val="32"/>
          <w:szCs w:val="32"/>
          <w:rtl/>
        </w:rPr>
        <w:t>مدیران ارشد باید این تضادها را یا به وسیله ي تغییر ساختار سازمان تجاري و یا با ایجاد</w:t>
      </w:r>
      <w:r w:rsidR="00732288" w:rsidRPr="000D1049">
        <w:rPr>
          <w:rFonts w:ascii="Comic Sans MS" w:hAnsi="Comic Sans MS" w:cs="2  Zar"/>
          <w:color w:val="000000"/>
          <w:sz w:val="32"/>
          <w:szCs w:val="32"/>
          <w:rtl/>
        </w:rPr>
        <w:t xml:space="preserve"> </w:t>
      </w:r>
      <w:r w:rsidRPr="000D1049">
        <w:rPr>
          <w:rFonts w:ascii="Comic Sans MS" w:hAnsi="Comic Sans MS" w:cs="2  Zar"/>
          <w:color w:val="000000"/>
          <w:sz w:val="32"/>
          <w:szCs w:val="32"/>
          <w:rtl/>
        </w:rPr>
        <w:t>ساختارهاي جدید مخصوص تجارت الکترونیک، پیش بینی و بر طبق آن عمل کنند. این توجهات</w:t>
      </w:r>
      <w:r w:rsidR="00732288" w:rsidRPr="000D1049">
        <w:rPr>
          <w:rFonts w:ascii="Comic Sans MS" w:hAnsi="Comic Sans MS" w:cs="2  Zar"/>
          <w:color w:val="000000"/>
          <w:sz w:val="32"/>
          <w:szCs w:val="32"/>
          <w:rtl/>
        </w:rPr>
        <w:t xml:space="preserve"> </w:t>
      </w:r>
      <w:r w:rsidRPr="000D1049">
        <w:rPr>
          <w:rFonts w:ascii="Comic Sans MS" w:hAnsi="Comic Sans MS" w:cs="2  Zar"/>
          <w:color w:val="000000"/>
          <w:sz w:val="32"/>
          <w:szCs w:val="32"/>
          <w:rtl/>
        </w:rPr>
        <w:t>شامل امور مالی، مدیریت گروه</w:t>
      </w:r>
      <w:r w:rsidR="001318BE" w:rsidRPr="000D1049">
        <w:rPr>
          <w:rFonts w:ascii="Comic Sans MS" w:hAnsi="Comic Sans MS" w:cs="2  Zar"/>
          <w:color w:val="000000"/>
          <w:sz w:val="32"/>
          <w:szCs w:val="32"/>
        </w:rPr>
        <w:softHyphen/>
      </w:r>
      <w:r w:rsidRPr="000D1049">
        <w:rPr>
          <w:rFonts w:ascii="Comic Sans MS" w:hAnsi="Comic Sans MS" w:cs="2  Zar"/>
          <w:color w:val="000000"/>
          <w:sz w:val="32"/>
          <w:szCs w:val="32"/>
          <w:rtl/>
        </w:rPr>
        <w:t>ها و عملکردها می شود</w:t>
      </w:r>
      <w:r w:rsidR="00371AA8" w:rsidRPr="000D1049">
        <w:rPr>
          <w:rFonts w:ascii="Comic Sans MS" w:hAnsi="Comic Sans MS" w:cs="2  Zar"/>
          <w:color w:val="000000"/>
          <w:sz w:val="32"/>
          <w:szCs w:val="32"/>
        </w:rPr>
        <w:t>.</w:t>
      </w:r>
    </w:p>
    <w:p w:rsidR="00371AA8" w:rsidRPr="000D1049" w:rsidRDefault="00371AA8" w:rsidP="00371AA8">
      <w:pPr>
        <w:bidi/>
        <w:jc w:val="both"/>
        <w:rPr>
          <w:rFonts w:ascii="Comic Sans MS" w:hAnsi="Comic Sans MS" w:cs="2  Zar"/>
          <w:color w:val="000000"/>
          <w:sz w:val="32"/>
          <w:szCs w:val="32"/>
          <w:rtl/>
          <w:lang w:bidi="fa-IR"/>
        </w:rPr>
      </w:pPr>
      <w:r w:rsidRPr="000D1049">
        <w:rPr>
          <w:rFonts w:ascii="Comic Sans MS" w:hAnsi="Comic Sans MS" w:cs="2  Zar"/>
          <w:color w:val="000000"/>
          <w:sz w:val="32"/>
          <w:szCs w:val="32"/>
          <w:rtl/>
          <w:lang w:bidi="fa-IR"/>
        </w:rPr>
        <w:t>مواردی که باید در نظر گرفته شود:</w:t>
      </w:r>
    </w:p>
    <w:p w:rsidR="00371AA8" w:rsidRPr="000D1049" w:rsidRDefault="00371AA8" w:rsidP="00371AA8">
      <w:pPr>
        <w:pStyle w:val="ListParagraph"/>
        <w:numPr>
          <w:ilvl w:val="0"/>
          <w:numId w:val="5"/>
        </w:numPr>
        <w:bidi/>
        <w:jc w:val="both"/>
        <w:rPr>
          <w:rFonts w:ascii="Comic Sans MS" w:hAnsi="Comic Sans MS" w:cs="2  Zar"/>
          <w:b/>
          <w:bCs/>
          <w:sz w:val="32"/>
          <w:szCs w:val="32"/>
          <w:lang w:bidi="fa-IR"/>
        </w:rPr>
      </w:pPr>
      <w:r w:rsidRPr="000D1049">
        <w:rPr>
          <w:rFonts w:ascii="Comic Sans MS" w:hAnsi="Comic Sans MS" w:cs="2  Zar"/>
          <w:b/>
          <w:bCs/>
          <w:sz w:val="32"/>
          <w:szCs w:val="32"/>
          <w:rtl/>
          <w:lang w:bidi="fa-IR"/>
        </w:rPr>
        <w:t>1- سرمایه گذاری داخلی</w:t>
      </w:r>
    </w:p>
    <w:p w:rsidR="00371AA8" w:rsidRPr="000D1049" w:rsidRDefault="00371AA8" w:rsidP="00371AA8">
      <w:pPr>
        <w:pStyle w:val="ListParagraph"/>
        <w:numPr>
          <w:ilvl w:val="0"/>
          <w:numId w:val="5"/>
        </w:numPr>
        <w:bidi/>
        <w:jc w:val="both"/>
        <w:rPr>
          <w:rFonts w:ascii="Comic Sans MS" w:hAnsi="Comic Sans MS" w:cs="2  Zar"/>
          <w:b/>
          <w:bCs/>
          <w:sz w:val="32"/>
          <w:szCs w:val="32"/>
          <w:lang w:bidi="fa-IR"/>
        </w:rPr>
      </w:pPr>
      <w:r w:rsidRPr="000D1049">
        <w:rPr>
          <w:rFonts w:ascii="Comic Sans MS" w:hAnsi="Comic Sans MS" w:cs="2  Zar"/>
          <w:b/>
          <w:bCs/>
          <w:sz w:val="32"/>
          <w:szCs w:val="32"/>
          <w:rtl/>
          <w:lang w:bidi="fa-IR"/>
        </w:rPr>
        <w:t>2- گروه</w:t>
      </w:r>
      <w:r w:rsidRPr="000D1049">
        <w:rPr>
          <w:rFonts w:ascii="Comic Sans MS" w:hAnsi="Comic Sans MS" w:cs="2  Zar"/>
          <w:b/>
          <w:bCs/>
          <w:sz w:val="32"/>
          <w:szCs w:val="32"/>
          <w:rtl/>
          <w:lang w:bidi="fa-IR"/>
        </w:rPr>
        <w:softHyphen/>
        <w:t>های مدیریتی جامع</w:t>
      </w:r>
    </w:p>
    <w:p w:rsidR="00371AA8" w:rsidRPr="000D1049" w:rsidRDefault="00371AA8" w:rsidP="00371AA8">
      <w:pPr>
        <w:pStyle w:val="ListParagraph"/>
        <w:numPr>
          <w:ilvl w:val="0"/>
          <w:numId w:val="5"/>
        </w:numPr>
        <w:bidi/>
        <w:jc w:val="both"/>
        <w:rPr>
          <w:rFonts w:ascii="Comic Sans MS" w:hAnsi="Comic Sans MS" w:cs="2  Zar"/>
          <w:b/>
          <w:bCs/>
          <w:sz w:val="32"/>
          <w:szCs w:val="32"/>
          <w:lang w:bidi="fa-IR"/>
        </w:rPr>
      </w:pPr>
      <w:r w:rsidRPr="000D1049">
        <w:rPr>
          <w:rFonts w:ascii="Comic Sans MS" w:hAnsi="Comic Sans MS" w:cs="2  Zar"/>
          <w:b/>
          <w:bCs/>
          <w:sz w:val="32"/>
          <w:szCs w:val="32"/>
          <w:rtl/>
          <w:lang w:bidi="fa-IR"/>
        </w:rPr>
        <w:t>3- تقویت زیرساخت</w:t>
      </w:r>
      <w:r w:rsidRPr="000D1049">
        <w:rPr>
          <w:rFonts w:ascii="Comic Sans MS" w:hAnsi="Comic Sans MS" w:cs="2  Zar"/>
          <w:b/>
          <w:bCs/>
          <w:sz w:val="32"/>
          <w:szCs w:val="32"/>
          <w:rtl/>
          <w:lang w:bidi="fa-IR"/>
        </w:rPr>
        <w:softHyphen/>
        <w:t xml:space="preserve">های </w:t>
      </w:r>
      <w:r w:rsidRPr="000D1049">
        <w:rPr>
          <w:rFonts w:ascii="Comic Sans MS" w:hAnsi="Comic Sans MS" w:cs="2  Zar"/>
          <w:b/>
          <w:bCs/>
          <w:sz w:val="32"/>
          <w:szCs w:val="32"/>
          <w:lang w:bidi="fa-IR"/>
        </w:rPr>
        <w:t>IT</w:t>
      </w:r>
      <w:r w:rsidRPr="000D1049">
        <w:rPr>
          <w:rFonts w:ascii="Comic Sans MS" w:hAnsi="Comic Sans MS" w:cs="2  Zar"/>
          <w:b/>
          <w:bCs/>
          <w:sz w:val="32"/>
          <w:szCs w:val="32"/>
          <w:rtl/>
          <w:lang w:bidi="fa-IR"/>
        </w:rPr>
        <w:t xml:space="preserve"> (</w:t>
      </w:r>
      <w:r w:rsidRPr="000D1049">
        <w:rPr>
          <w:rFonts w:ascii="Comic Sans MS" w:hAnsi="Comic Sans MS" w:cs="2  Zar"/>
          <w:b/>
          <w:bCs/>
          <w:color w:val="000000"/>
          <w:sz w:val="32"/>
          <w:szCs w:val="32"/>
        </w:rPr>
        <w:t>IT Know-How from Within</w:t>
      </w:r>
      <w:r w:rsidRPr="000D1049">
        <w:rPr>
          <w:rFonts w:ascii="Comic Sans MS" w:hAnsi="Comic Sans MS" w:cs="2  Zar"/>
          <w:b/>
          <w:bCs/>
          <w:color w:val="000000"/>
          <w:sz w:val="32"/>
          <w:szCs w:val="32"/>
          <w:rtl/>
        </w:rPr>
        <w:t xml:space="preserve"> )</w:t>
      </w:r>
    </w:p>
    <w:p w:rsidR="00630A52" w:rsidRPr="000D1049" w:rsidRDefault="00371AA8" w:rsidP="00952F02">
      <w:pPr>
        <w:pStyle w:val="ListParagraph"/>
        <w:numPr>
          <w:ilvl w:val="0"/>
          <w:numId w:val="5"/>
        </w:numPr>
        <w:bidi/>
        <w:jc w:val="both"/>
        <w:rPr>
          <w:rFonts w:ascii="Comic Sans MS" w:hAnsi="Comic Sans MS" w:cs="2  Zar"/>
          <w:b/>
          <w:bCs/>
          <w:sz w:val="32"/>
          <w:szCs w:val="32"/>
          <w:lang w:bidi="fa-IR"/>
        </w:rPr>
      </w:pPr>
      <w:r w:rsidRPr="000D1049">
        <w:rPr>
          <w:rFonts w:ascii="Comic Sans MS" w:hAnsi="Comic Sans MS" w:cs="2  Zar"/>
          <w:b/>
          <w:bCs/>
          <w:color w:val="000000"/>
          <w:sz w:val="32"/>
          <w:szCs w:val="32"/>
          <w:rtl/>
        </w:rPr>
        <w:t xml:space="preserve">4- </w:t>
      </w:r>
      <w:r w:rsidR="00952F02" w:rsidRPr="000D1049">
        <w:rPr>
          <w:rFonts w:ascii="Comic Sans MS" w:hAnsi="Comic Sans MS" w:cs="2  Zar"/>
          <w:b/>
          <w:bCs/>
          <w:color w:val="000000"/>
          <w:sz w:val="32"/>
          <w:szCs w:val="32"/>
          <w:rtl/>
        </w:rPr>
        <w:t>پیوستگی استراتژیک (</w:t>
      </w:r>
      <w:r w:rsidR="00952F02" w:rsidRPr="000D1049">
        <w:rPr>
          <w:rFonts w:ascii="Comic Sans MS" w:hAnsi="Comic Sans MS" w:cs="2  Zar"/>
          <w:b/>
          <w:bCs/>
          <w:color w:val="000000"/>
          <w:sz w:val="32"/>
          <w:szCs w:val="32"/>
        </w:rPr>
        <w:t>Strategic Alliances</w:t>
      </w:r>
      <w:r w:rsidR="00952F02" w:rsidRPr="000D1049">
        <w:rPr>
          <w:rFonts w:ascii="Comic Sans MS" w:hAnsi="Comic Sans MS" w:cs="2  Zar"/>
          <w:b/>
          <w:bCs/>
          <w:color w:val="000000"/>
          <w:sz w:val="32"/>
          <w:szCs w:val="32"/>
          <w:rtl/>
        </w:rPr>
        <w:t>)</w:t>
      </w:r>
    </w:p>
    <w:p w:rsidR="008B217F" w:rsidRPr="000D1049" w:rsidRDefault="00952F02" w:rsidP="00952F02">
      <w:pPr>
        <w:bidi/>
        <w:jc w:val="both"/>
        <w:rPr>
          <w:rFonts w:ascii="Comic Sans MS" w:hAnsi="Comic Sans MS" w:cs="2  Zar"/>
          <w:sz w:val="36"/>
          <w:szCs w:val="36"/>
          <w:rtl/>
          <w:lang w:bidi="fa-IR"/>
        </w:rPr>
      </w:pPr>
      <w:r w:rsidRPr="000D1049">
        <w:rPr>
          <w:rFonts w:ascii="Comic Sans MS" w:hAnsi="Comic Sans MS" w:cs="2  Zar"/>
          <w:sz w:val="36"/>
          <w:szCs w:val="36"/>
          <w:rtl/>
          <w:lang w:bidi="fa-IR"/>
        </w:rPr>
        <w:t>حال به توضیح هریک از موارد فوق می</w:t>
      </w:r>
      <w:r w:rsidRPr="000D1049">
        <w:rPr>
          <w:rFonts w:ascii="Comic Sans MS" w:hAnsi="Comic Sans MS" w:cs="2  Zar"/>
          <w:sz w:val="36"/>
          <w:szCs w:val="36"/>
          <w:rtl/>
          <w:lang w:bidi="fa-IR"/>
        </w:rPr>
        <w:softHyphen/>
        <w:t>پردازیم.</w:t>
      </w:r>
    </w:p>
    <w:p w:rsidR="008B217F" w:rsidRPr="000D1049" w:rsidRDefault="008B217F">
      <w:pPr>
        <w:rPr>
          <w:rFonts w:ascii="Comic Sans MS" w:hAnsi="Comic Sans MS" w:cs="2  Zar"/>
          <w:sz w:val="32"/>
          <w:szCs w:val="32"/>
          <w:rtl/>
          <w:lang w:bidi="fa-IR"/>
        </w:rPr>
      </w:pPr>
      <w:r w:rsidRPr="000D1049">
        <w:rPr>
          <w:rFonts w:ascii="Comic Sans MS" w:hAnsi="Comic Sans MS" w:cs="2  Zar"/>
          <w:sz w:val="32"/>
          <w:szCs w:val="32"/>
          <w:rtl/>
          <w:lang w:bidi="fa-IR"/>
        </w:rPr>
        <w:br w:type="page"/>
      </w:r>
    </w:p>
    <w:p w:rsidR="00952F02" w:rsidRPr="000D1049" w:rsidRDefault="008B217F" w:rsidP="00952F02">
      <w:pPr>
        <w:bidi/>
        <w:jc w:val="both"/>
        <w:rPr>
          <w:rFonts w:ascii="Comic Sans MS" w:hAnsi="Comic Sans MS" w:cs="2  Zar"/>
          <w:b/>
          <w:bCs/>
          <w:sz w:val="44"/>
          <w:szCs w:val="44"/>
          <w:rtl/>
          <w:lang w:bidi="fa-IR"/>
        </w:rPr>
      </w:pPr>
      <w:r w:rsidRPr="000D1049">
        <w:rPr>
          <w:rFonts w:ascii="Comic Sans MS" w:hAnsi="Comic Sans MS" w:cs="2  Zar"/>
          <w:b/>
          <w:bCs/>
          <w:sz w:val="44"/>
          <w:szCs w:val="44"/>
          <w:rtl/>
          <w:lang w:bidi="fa-IR"/>
        </w:rPr>
        <w:lastRenderedPageBreak/>
        <w:t>1- سرمایه گذاری</w:t>
      </w:r>
      <w:r w:rsidRPr="000D1049">
        <w:rPr>
          <w:rFonts w:ascii="Comic Sans MS" w:hAnsi="Comic Sans MS" w:cs="2  Zar"/>
          <w:b/>
          <w:bCs/>
          <w:sz w:val="44"/>
          <w:szCs w:val="44"/>
          <w:rtl/>
          <w:lang w:bidi="fa-IR"/>
        </w:rPr>
        <w:softHyphen/>
        <w:t>های داخلی</w:t>
      </w:r>
    </w:p>
    <w:p w:rsidR="008B217F" w:rsidRPr="000D1049" w:rsidRDefault="00186A4B" w:rsidP="008B217F">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حفظ سود و حقوق سرمایه گزاران در تجارت الکترونیک است.</w:t>
      </w:r>
    </w:p>
    <w:p w:rsidR="00186A4B" w:rsidRPr="000D1049" w:rsidRDefault="00186A4B" w:rsidP="00186A4B">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یک شرکت ممکن است تصمیم بگیرد که در مالکیت کامل و یکپارچه باقی بماند یا به شرکت هاي مستقل کوچکتر شکسته شود.</w:t>
      </w:r>
    </w:p>
    <w:p w:rsidR="00186A4B" w:rsidRPr="000D1049" w:rsidRDefault="00186A4B" w:rsidP="00186A4B">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 xml:space="preserve">بسیاري از شکست ها در یک شرکت سنتی فقط به این دلیل روي داده اند که سعی داشتند مدل </w:t>
      </w:r>
      <w:r w:rsidRPr="000D1049">
        <w:rPr>
          <w:rFonts w:ascii="Comic Sans MS" w:hAnsi="Comic Sans MS" w:cs="2  Zar"/>
          <w:b/>
          <w:bCs/>
          <w:color w:val="000000"/>
          <w:sz w:val="36"/>
          <w:szCs w:val="36"/>
        </w:rPr>
        <w:t>pure-play</w:t>
      </w:r>
      <w:r w:rsidRPr="000D1049">
        <w:rPr>
          <w:rFonts w:ascii="Comic Sans MS" w:hAnsi="Comic Sans MS" w:cs="2  Zar"/>
          <w:b/>
          <w:bCs/>
          <w:color w:val="000000"/>
          <w:sz w:val="36"/>
          <w:szCs w:val="36"/>
          <w:rtl/>
        </w:rPr>
        <w:t xml:space="preserve"> </w:t>
      </w:r>
      <w:r w:rsidRPr="000D1049">
        <w:rPr>
          <w:rFonts w:ascii="Comic Sans MS" w:hAnsi="Comic Sans MS" w:cs="2  Zar"/>
          <w:color w:val="000000"/>
          <w:sz w:val="36"/>
          <w:szCs w:val="36"/>
          <w:rtl/>
        </w:rPr>
        <w:t>را با تجزیه شدن به شرکت هاي مستقل دنبال کنند.</w:t>
      </w:r>
    </w:p>
    <w:p w:rsidR="00186A4B" w:rsidRPr="000D1049" w:rsidRDefault="00186A4B" w:rsidP="00186A4B">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تجزیه ي شرکت هاي مستقل کوچک در شروع فعالیت تجارت الکترونیک مرسوم بوده و بطور کلی یک فاجعه بود.</w:t>
      </w:r>
    </w:p>
    <w:p w:rsidR="00186A4B" w:rsidRPr="000D1049" w:rsidRDefault="00186A4B" w:rsidP="00186A4B">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فروش سهام یک شرکت براي بار اول در بازار یک تجارت معروف بود ولی مطلوبیت آن چون بازار سهام نامطمئنی داشت، کاهش یافت.</w:t>
      </w:r>
    </w:p>
    <w:p w:rsidR="00186A4B" w:rsidRPr="000D1049" w:rsidRDefault="00186A4B" w:rsidP="00186A4B">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توجیه دیگري که براي شکستن شرکت ها به شرکت هاي کوچک وجود داشت، این بود که فقدان تجربه ي استفاده از تجارت الکترونیک در شرکت منفرد، موجب تحمیل سرمایه گزاري هاي اضافی میشد.</w:t>
      </w:r>
    </w:p>
    <w:p w:rsidR="00EE5C06" w:rsidRPr="000D1049" w:rsidRDefault="00186A4B" w:rsidP="00186A4B">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زمانیکه تواناییهاي تجارت الکترونیک یک هسته رقابتی مهم محسوب می شوند، شرکت ها می بایست مهارت</w:t>
      </w:r>
      <w:r w:rsidRPr="000D1049">
        <w:rPr>
          <w:rFonts w:ascii="Comic Sans MS" w:hAnsi="Comic Sans MS" w:cs="2  Zar"/>
          <w:color w:val="000000"/>
          <w:sz w:val="36"/>
          <w:szCs w:val="36"/>
          <w:rtl/>
        </w:rPr>
        <w:softHyphen/>
        <w:t>ها و عملیات تجارت الکترونیک خود را در داخل شرکت و بصورت</w:t>
      </w:r>
      <w:r w:rsidRPr="000D1049">
        <w:rPr>
          <w:rFonts w:ascii="Comic Sans MS" w:hAnsi="Comic Sans MS" w:cs="2  Zar"/>
          <w:color w:val="000000"/>
          <w:sz w:val="36"/>
          <w:szCs w:val="36"/>
        </w:rPr>
        <w:br/>
      </w:r>
      <w:r w:rsidRPr="000D1049">
        <w:rPr>
          <w:rFonts w:ascii="Comic Sans MS" w:hAnsi="Comic Sans MS" w:cs="2  Zar"/>
          <w:color w:val="000000"/>
          <w:sz w:val="36"/>
          <w:szCs w:val="36"/>
          <w:rtl/>
        </w:rPr>
        <w:t>یکپارچه در واحدهاي تجاري گسترش دهند.</w:t>
      </w:r>
    </w:p>
    <w:p w:rsidR="00EE5C06" w:rsidRPr="000D1049" w:rsidRDefault="00EE5C06">
      <w:pPr>
        <w:rPr>
          <w:rFonts w:ascii="Comic Sans MS" w:hAnsi="Comic Sans MS" w:cs="2  Zar"/>
          <w:color w:val="000000"/>
          <w:sz w:val="36"/>
          <w:szCs w:val="36"/>
          <w:rtl/>
        </w:rPr>
      </w:pPr>
      <w:r w:rsidRPr="000D1049">
        <w:rPr>
          <w:rFonts w:ascii="Comic Sans MS" w:hAnsi="Comic Sans MS" w:cs="2  Zar"/>
          <w:color w:val="000000"/>
          <w:sz w:val="36"/>
          <w:szCs w:val="36"/>
          <w:rtl/>
        </w:rPr>
        <w:br w:type="page"/>
      </w:r>
    </w:p>
    <w:p w:rsidR="00EE5C06" w:rsidRPr="000D1049" w:rsidRDefault="00EE5C06" w:rsidP="00EE5C06">
      <w:pPr>
        <w:bidi/>
        <w:jc w:val="both"/>
        <w:rPr>
          <w:rFonts w:ascii="Comic Sans MS" w:hAnsi="Comic Sans MS" w:cs="2  Zar"/>
          <w:b/>
          <w:bCs/>
          <w:sz w:val="44"/>
          <w:szCs w:val="44"/>
          <w:rtl/>
          <w:lang w:bidi="fa-IR"/>
        </w:rPr>
      </w:pPr>
      <w:r w:rsidRPr="000D1049">
        <w:rPr>
          <w:rFonts w:ascii="Comic Sans MS" w:hAnsi="Comic Sans MS" w:cs="2  Zar"/>
          <w:b/>
          <w:bCs/>
          <w:sz w:val="44"/>
          <w:szCs w:val="44"/>
          <w:rtl/>
          <w:lang w:bidi="fa-IR"/>
        </w:rPr>
        <w:lastRenderedPageBreak/>
        <w:t>2- گروه</w:t>
      </w:r>
      <w:r w:rsidRPr="000D1049">
        <w:rPr>
          <w:rFonts w:ascii="Comic Sans MS" w:hAnsi="Comic Sans MS" w:cs="2  Zar"/>
          <w:b/>
          <w:bCs/>
          <w:sz w:val="44"/>
          <w:szCs w:val="44"/>
          <w:rtl/>
          <w:lang w:bidi="fa-IR"/>
        </w:rPr>
        <w:softHyphen/>
        <w:t>های مدیریتی جامع</w:t>
      </w:r>
    </w:p>
    <w:p w:rsidR="002F0167" w:rsidRPr="000D1049" w:rsidRDefault="002F0167" w:rsidP="002F0167">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از جنبه توزیع، تجارت الکترونیک باید به سادگی سایر کانالهاي فروش به نظر برسد و بنابراین تغییرات در ساختار مدیریتی باید حداقل باشد.</w:t>
      </w:r>
    </w:p>
    <w:p w:rsidR="002F0167" w:rsidRPr="000D1049" w:rsidRDefault="002F0167" w:rsidP="002F0167">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شماري از شرکت هایی که با شرکت هاي کوچک مجزا شروع کردند و سپس با آوردن تجارت الکترونیک آنرا هم براي بخش هاي استراتژیک مجزا تعریف کردند، فعالیت هاي بخش هاي خود را با آن وفق دادند(</w:t>
      </w:r>
      <w:r w:rsidRPr="000D1049">
        <w:rPr>
          <w:rFonts w:ascii="Comic Sans MS" w:hAnsi="Comic Sans MS" w:cs="2  Zar"/>
          <w:color w:val="000000"/>
          <w:sz w:val="36"/>
          <w:szCs w:val="36"/>
        </w:rPr>
        <w:t>SBU</w:t>
      </w:r>
      <w:r w:rsidR="004256D7" w:rsidRPr="000D1049">
        <w:rPr>
          <w:rFonts w:ascii="Comic Sans MS" w:hAnsi="Comic Sans MS" w:cs="2  Zar"/>
          <w:color w:val="000000"/>
          <w:sz w:val="36"/>
          <w:szCs w:val="36"/>
          <w:rtl/>
        </w:rPr>
        <w:t>).</w:t>
      </w:r>
    </w:p>
    <w:p w:rsidR="004256D7" w:rsidRPr="000D1049" w:rsidRDefault="004256D7" w:rsidP="004256D7">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تعدادي از شرکت ها عملکردهاي تجارت الکترونیکشان را با تیمهاي مدیریتی کاملاً مجزا شروع کردند که اغلب براي افزایش تمرکز بر نوآوري و تجارت الکترونیک پیشنهاد می شود. تحت این فرضیه که تجارت الکترونیک در سازمان مادر آنطور که باید مورد توجه مدیر ارشد نخواهد بود این تیم هاي مجزا اغلب دور از شرکت مادر تاسیس می</w:t>
      </w:r>
      <w:r w:rsidRPr="000D1049">
        <w:rPr>
          <w:rFonts w:ascii="Comic Sans MS" w:hAnsi="Comic Sans MS" w:cs="2  Zar"/>
          <w:color w:val="000000"/>
          <w:sz w:val="36"/>
          <w:szCs w:val="36"/>
          <w:rtl/>
        </w:rPr>
        <w:softHyphen/>
        <w:t>شوند</w:t>
      </w:r>
      <w:r w:rsidR="00B80B70" w:rsidRPr="000D1049">
        <w:rPr>
          <w:rFonts w:ascii="Comic Sans MS" w:hAnsi="Comic Sans MS" w:cs="2  Zar"/>
          <w:color w:val="000000"/>
          <w:sz w:val="36"/>
          <w:szCs w:val="36"/>
          <w:rtl/>
        </w:rPr>
        <w:t>.</w:t>
      </w:r>
    </w:p>
    <w:p w:rsidR="00B80B70" w:rsidRPr="000D1049" w:rsidRDefault="00B80B70" w:rsidP="0023457B">
      <w:pPr>
        <w:bidi/>
        <w:jc w:val="both"/>
        <w:rPr>
          <w:rFonts w:ascii="Comic Sans MS" w:hAnsi="Comic Sans MS" w:cs="2  Zar"/>
          <w:sz w:val="36"/>
          <w:szCs w:val="36"/>
          <w:rtl/>
          <w:lang w:bidi="fa-IR"/>
        </w:rPr>
      </w:pPr>
      <w:r w:rsidRPr="000D1049">
        <w:rPr>
          <w:rFonts w:ascii="Comic Sans MS" w:hAnsi="Comic Sans MS" w:cs="2  Zar"/>
          <w:color w:val="000000"/>
          <w:sz w:val="36"/>
          <w:szCs w:val="36"/>
          <w:rtl/>
        </w:rPr>
        <w:t>مجموعه اي از سیستم ها و ساختار هاي کنترل مدیریت براي تعادل در رسیدن به قدرت</w:t>
      </w:r>
      <w:r w:rsidRPr="000D1049">
        <w:rPr>
          <w:rFonts w:ascii="Comic Sans MS" w:hAnsi="Comic Sans MS" w:cs="2  Zar"/>
          <w:color w:val="000000"/>
          <w:sz w:val="36"/>
          <w:szCs w:val="36"/>
        </w:rPr>
        <w:br/>
      </w:r>
      <w:r w:rsidRPr="000D1049">
        <w:rPr>
          <w:rFonts w:ascii="Comic Sans MS" w:hAnsi="Comic Sans MS" w:cs="2  Zar"/>
          <w:color w:val="000000"/>
          <w:sz w:val="36"/>
          <w:szCs w:val="36"/>
          <w:rtl/>
        </w:rPr>
        <w:t xml:space="preserve">مطلوب، ضروري است. همانطور که درباره سایر توابع سازمانی رخ میدهد، تاسیس یک سازمان مرکزي به منظور انجام و هماهنگی این فعالیت ها مطلوب به نظر میرسد. اما زمانیکه توابع سازمانی به بلوغ می رسند (تجربه کافی کسب میکنند) عموماً لازم است که از جامعیت بیشتري برخوردار شوند و به </w:t>
      </w:r>
      <w:r w:rsidRPr="000D1049">
        <w:rPr>
          <w:rFonts w:ascii="Comic Sans MS" w:hAnsi="Comic Sans MS" w:cs="2  Zar"/>
          <w:color w:val="000000"/>
          <w:sz w:val="36"/>
          <w:szCs w:val="36"/>
        </w:rPr>
        <w:t>SBU</w:t>
      </w:r>
      <w:r w:rsidRPr="000D1049">
        <w:rPr>
          <w:rFonts w:ascii="Comic Sans MS" w:hAnsi="Comic Sans MS" w:cs="2  Zar"/>
          <w:color w:val="000000"/>
          <w:sz w:val="36"/>
          <w:szCs w:val="36"/>
          <w:rtl/>
        </w:rPr>
        <w:t xml:space="preserve"> تبدیل شوند</w:t>
      </w:r>
      <w:r w:rsidRPr="000D1049">
        <w:rPr>
          <w:rFonts w:ascii="Comic Sans MS" w:hAnsi="Comic Sans MS" w:cs="2  Zar"/>
          <w:color w:val="000000"/>
          <w:sz w:val="36"/>
          <w:szCs w:val="36"/>
        </w:rPr>
        <w:t xml:space="preserve"> SBU .</w:t>
      </w:r>
      <w:r w:rsidRPr="000D1049">
        <w:rPr>
          <w:rFonts w:ascii="Comic Sans MS" w:hAnsi="Comic Sans MS" w:cs="2  Zar"/>
          <w:color w:val="000000"/>
          <w:sz w:val="36"/>
          <w:szCs w:val="36"/>
          <w:rtl/>
        </w:rPr>
        <w:t>ها و توابع سازمانی که با واحد هاي تجاري به جامعیت رسیده</w:t>
      </w:r>
      <w:r w:rsidRPr="000D1049">
        <w:rPr>
          <w:rFonts w:ascii="Comic Sans MS" w:hAnsi="Comic Sans MS" w:cs="2  Zar"/>
          <w:color w:val="000000"/>
          <w:sz w:val="36"/>
          <w:szCs w:val="36"/>
        </w:rPr>
        <w:t xml:space="preserve"> </w:t>
      </w:r>
      <w:r w:rsidRPr="000D1049">
        <w:rPr>
          <w:rFonts w:ascii="Comic Sans MS" w:hAnsi="Comic Sans MS" w:cs="2  Zar"/>
          <w:color w:val="000000"/>
          <w:sz w:val="36"/>
          <w:szCs w:val="36"/>
          <w:rtl/>
        </w:rPr>
        <w:t>اند، ممکن است که به ساختار ها و سیستم هاي منحصر بفردي مانند ارزیابی نحوه عملکرد منحصر</w:t>
      </w:r>
      <w:r w:rsidRPr="000D1049">
        <w:rPr>
          <w:rFonts w:ascii="Comic Sans MS" w:hAnsi="Comic Sans MS" w:cs="2  Zar"/>
          <w:color w:val="000000"/>
          <w:sz w:val="36"/>
          <w:szCs w:val="36"/>
        </w:rPr>
        <w:t xml:space="preserve"> </w:t>
      </w:r>
      <w:r w:rsidRPr="000D1049">
        <w:rPr>
          <w:rFonts w:ascii="Comic Sans MS" w:hAnsi="Comic Sans MS" w:cs="2  Zar"/>
          <w:color w:val="000000"/>
          <w:sz w:val="36"/>
          <w:szCs w:val="36"/>
          <w:rtl/>
        </w:rPr>
        <w:t>بفرد و سیستم هاي پاداش و جریمه ، نیازمند باشد. اما این خصوصی سازي ساختار سازمانی می</w:t>
      </w:r>
      <w:r w:rsidRPr="000D1049">
        <w:rPr>
          <w:rFonts w:ascii="Comic Sans MS" w:hAnsi="Comic Sans MS" w:cs="2  Zar"/>
          <w:color w:val="000000"/>
          <w:sz w:val="36"/>
          <w:szCs w:val="36"/>
        </w:rPr>
        <w:softHyphen/>
      </w:r>
      <w:r w:rsidRPr="000D1049">
        <w:rPr>
          <w:rFonts w:ascii="Comic Sans MS" w:hAnsi="Comic Sans MS" w:cs="2  Zar"/>
          <w:color w:val="000000"/>
          <w:sz w:val="36"/>
          <w:szCs w:val="36"/>
          <w:rtl/>
        </w:rPr>
        <w:t>تواند</w:t>
      </w:r>
      <w:r w:rsidRPr="000D1049">
        <w:rPr>
          <w:rFonts w:ascii="Comic Sans MS" w:hAnsi="Comic Sans MS" w:cs="2  Zar"/>
          <w:color w:val="000000"/>
          <w:sz w:val="36"/>
          <w:szCs w:val="36"/>
        </w:rPr>
        <w:t>.</w:t>
      </w:r>
    </w:p>
    <w:p w:rsidR="00C513AC" w:rsidRPr="000D1049" w:rsidRDefault="00C513AC" w:rsidP="00C513AC">
      <w:pPr>
        <w:bidi/>
        <w:jc w:val="both"/>
        <w:rPr>
          <w:rFonts w:ascii="Comic Sans MS" w:hAnsi="Comic Sans MS" w:cs="2  Zar"/>
          <w:b/>
          <w:bCs/>
          <w:sz w:val="36"/>
          <w:szCs w:val="36"/>
          <w:lang w:bidi="fa-IR"/>
        </w:rPr>
      </w:pPr>
      <w:r w:rsidRPr="000D1049">
        <w:rPr>
          <w:rFonts w:ascii="Comic Sans MS" w:hAnsi="Comic Sans MS" w:cs="2  Zar"/>
          <w:b/>
          <w:bCs/>
          <w:sz w:val="36"/>
          <w:szCs w:val="36"/>
          <w:rtl/>
          <w:lang w:bidi="fa-IR"/>
        </w:rPr>
        <w:lastRenderedPageBreak/>
        <w:t>3- تقویت زیرساخت</w:t>
      </w:r>
      <w:r w:rsidRPr="000D1049">
        <w:rPr>
          <w:rFonts w:ascii="Comic Sans MS" w:hAnsi="Comic Sans MS" w:cs="2  Zar"/>
          <w:b/>
          <w:bCs/>
          <w:sz w:val="36"/>
          <w:szCs w:val="36"/>
          <w:rtl/>
          <w:lang w:bidi="fa-IR"/>
        </w:rPr>
        <w:softHyphen/>
        <w:t xml:space="preserve">های </w:t>
      </w:r>
      <w:r w:rsidRPr="000D1049">
        <w:rPr>
          <w:rFonts w:ascii="Comic Sans MS" w:hAnsi="Comic Sans MS" w:cs="2  Zar"/>
          <w:b/>
          <w:bCs/>
          <w:sz w:val="36"/>
          <w:szCs w:val="36"/>
          <w:lang w:bidi="fa-IR"/>
        </w:rPr>
        <w:t>IT</w:t>
      </w:r>
      <w:r w:rsidRPr="000D1049">
        <w:rPr>
          <w:rFonts w:ascii="Comic Sans MS" w:hAnsi="Comic Sans MS" w:cs="2  Zar"/>
          <w:b/>
          <w:bCs/>
          <w:sz w:val="36"/>
          <w:szCs w:val="36"/>
          <w:rtl/>
          <w:lang w:bidi="fa-IR"/>
        </w:rPr>
        <w:t xml:space="preserve"> (</w:t>
      </w:r>
      <w:r w:rsidRPr="000D1049">
        <w:rPr>
          <w:rFonts w:ascii="Comic Sans MS" w:hAnsi="Comic Sans MS" w:cs="2  Zar"/>
          <w:b/>
          <w:bCs/>
          <w:color w:val="000000"/>
          <w:sz w:val="36"/>
          <w:szCs w:val="36"/>
        </w:rPr>
        <w:t>IT Know-How from Within</w:t>
      </w:r>
      <w:r w:rsidRPr="000D1049">
        <w:rPr>
          <w:rFonts w:ascii="Comic Sans MS" w:hAnsi="Comic Sans MS" w:cs="2  Zar"/>
          <w:b/>
          <w:bCs/>
          <w:color w:val="000000"/>
          <w:sz w:val="36"/>
          <w:szCs w:val="36"/>
          <w:rtl/>
        </w:rPr>
        <w:t xml:space="preserve"> )</w:t>
      </w:r>
    </w:p>
    <w:p w:rsidR="008B217F" w:rsidRPr="000D1049" w:rsidRDefault="00CC28A9" w:rsidP="00CC28A9">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شماري از شرکت هاي تجارت الکترونیک حتی با وجود</w:t>
      </w:r>
      <w:r w:rsidRPr="000D1049">
        <w:rPr>
          <w:rFonts w:ascii="Comic Sans MS" w:hAnsi="Comic Sans MS" w:cs="2  Zar"/>
          <w:color w:val="000000"/>
          <w:sz w:val="36"/>
          <w:szCs w:val="36"/>
        </w:rPr>
        <w:t xml:space="preserve"> </w:t>
      </w:r>
      <w:r w:rsidRPr="000D1049">
        <w:rPr>
          <w:rFonts w:ascii="Comic Sans MS" w:hAnsi="Comic Sans MS" w:cs="2  Zar"/>
          <w:color w:val="000000"/>
          <w:sz w:val="36"/>
          <w:szCs w:val="36"/>
          <w:rtl/>
        </w:rPr>
        <w:t xml:space="preserve">داشتن بخش هاي قوي </w:t>
      </w:r>
      <w:r w:rsidR="00187DC5" w:rsidRPr="000D1049">
        <w:rPr>
          <w:rFonts w:ascii="Comic Sans MS" w:hAnsi="Comic Sans MS" w:cs="2  Zar"/>
          <w:color w:val="000000"/>
          <w:sz w:val="36"/>
          <w:szCs w:val="36"/>
        </w:rPr>
        <w:t xml:space="preserve"> </w:t>
      </w:r>
      <w:r w:rsidRPr="000D1049">
        <w:rPr>
          <w:rFonts w:ascii="Comic Sans MS" w:hAnsi="Comic Sans MS" w:cs="2  Zar"/>
          <w:color w:val="000000"/>
          <w:sz w:val="36"/>
          <w:szCs w:val="36"/>
        </w:rPr>
        <w:t>IT</w:t>
      </w:r>
      <w:r w:rsidRPr="000D1049">
        <w:rPr>
          <w:rFonts w:ascii="Comic Sans MS" w:hAnsi="Comic Sans MS" w:cs="2  Zar"/>
          <w:color w:val="000000"/>
          <w:sz w:val="36"/>
          <w:szCs w:val="36"/>
          <w:rtl/>
        </w:rPr>
        <w:t>در تجارت الکترونیک، منابع خارجی را بدلیل نیازشان به سرعت</w:t>
      </w:r>
      <w:r w:rsidRPr="000D1049">
        <w:rPr>
          <w:rFonts w:ascii="Comic Sans MS" w:hAnsi="Comic Sans MS" w:cs="2  Zar"/>
          <w:color w:val="000000"/>
          <w:sz w:val="36"/>
          <w:szCs w:val="36"/>
        </w:rPr>
        <w:t xml:space="preserve"> </w:t>
      </w:r>
      <w:r w:rsidRPr="000D1049">
        <w:rPr>
          <w:rFonts w:ascii="Comic Sans MS" w:hAnsi="Comic Sans MS" w:cs="2  Zar"/>
          <w:color w:val="000000"/>
          <w:sz w:val="36"/>
          <w:szCs w:val="36"/>
          <w:rtl/>
        </w:rPr>
        <w:t>انتخاب کرده اند(</w:t>
      </w:r>
      <w:r w:rsidRPr="000D1049">
        <w:rPr>
          <w:rFonts w:ascii="Comic Sans MS" w:hAnsi="Comic Sans MS" w:cs="2  Zar"/>
          <w:color w:val="000000"/>
          <w:sz w:val="36"/>
          <w:szCs w:val="36"/>
        </w:rPr>
        <w:t xml:space="preserve"> </w:t>
      </w:r>
      <w:r w:rsidRPr="000D1049">
        <w:rPr>
          <w:rFonts w:ascii="Comic Sans MS" w:hAnsi="Comic Sans MS" w:cs="2  Zar"/>
          <w:color w:val="000000"/>
          <w:sz w:val="36"/>
          <w:szCs w:val="36"/>
          <w:rtl/>
        </w:rPr>
        <w:t>بکارگیري منابع خارجی براي مدیریت و تامین</w:t>
      </w:r>
      <w:r w:rsidRPr="000D1049">
        <w:rPr>
          <w:rFonts w:ascii="Comic Sans MS" w:hAnsi="Comic Sans MS" w:cs="2  Zar"/>
          <w:color w:val="000000"/>
          <w:sz w:val="36"/>
          <w:szCs w:val="36"/>
        </w:rPr>
        <w:t>(</w:t>
      </w:r>
    </w:p>
    <w:p w:rsidR="006B39AE" w:rsidRPr="000D1049" w:rsidRDefault="006B39AE" w:rsidP="006B39AE">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سرعت قطعا یک محرك قوي براي استفاده از منابع خارجی خواهد بود. اما استفاده از منابع خارجی باید براي جبران ضعف موجود باشد نه براي رها کردن کار!</w:t>
      </w:r>
    </w:p>
    <w:p w:rsidR="006B39AE" w:rsidRPr="000D1049" w:rsidRDefault="006B39AE" w:rsidP="006B39AE">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 xml:space="preserve">اگرچه ممکن است استفاده از منبع خارجی در آغاز براي ایجاد راه حل هاي تجارت الکترونیک استفاده شود اما شرکت می تواند کنترل تجارت الکترونیک و </w:t>
      </w:r>
      <w:r w:rsidRPr="000D1049">
        <w:rPr>
          <w:rFonts w:ascii="Comic Sans MS" w:hAnsi="Comic Sans MS" w:cs="2  Zar"/>
          <w:color w:val="000000"/>
          <w:sz w:val="36"/>
          <w:szCs w:val="36"/>
        </w:rPr>
        <w:t>IT</w:t>
      </w:r>
      <w:r w:rsidRPr="000D1049">
        <w:rPr>
          <w:rFonts w:ascii="Comic Sans MS" w:hAnsi="Comic Sans MS" w:cs="2  Zar"/>
          <w:color w:val="000000"/>
          <w:sz w:val="36"/>
          <w:szCs w:val="36"/>
          <w:rtl/>
        </w:rPr>
        <w:t xml:space="preserve"> را مجددا بدست گرفته و نیز میتواند سیستم هاي تجارت الکترونیک را در تجارت سنتی بکار برد</w:t>
      </w:r>
      <w:r w:rsidR="00475164" w:rsidRPr="000D1049">
        <w:rPr>
          <w:rFonts w:ascii="Comic Sans MS" w:hAnsi="Comic Sans MS" w:cs="2  Zar"/>
          <w:color w:val="000000"/>
          <w:sz w:val="36"/>
          <w:szCs w:val="36"/>
          <w:rtl/>
        </w:rPr>
        <w:t>.</w:t>
      </w:r>
    </w:p>
    <w:p w:rsidR="006B39AE" w:rsidRPr="000D1049" w:rsidRDefault="006B39AE" w:rsidP="006B39AE">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 xml:space="preserve">راه حل جایگزین دیگر براي بدست آوردن توانایی هاي </w:t>
      </w:r>
      <w:r w:rsidRPr="000D1049">
        <w:rPr>
          <w:rFonts w:ascii="Comic Sans MS" w:hAnsi="Comic Sans MS" w:cs="2  Zar"/>
          <w:color w:val="000000"/>
          <w:sz w:val="36"/>
          <w:szCs w:val="36"/>
        </w:rPr>
        <w:t xml:space="preserve"> IT</w:t>
      </w:r>
      <w:r w:rsidRPr="000D1049">
        <w:rPr>
          <w:rFonts w:ascii="Comic Sans MS" w:hAnsi="Comic Sans MS" w:cs="2  Zar"/>
          <w:color w:val="000000"/>
          <w:sz w:val="36"/>
          <w:szCs w:val="36"/>
          <w:rtl/>
        </w:rPr>
        <w:t xml:space="preserve">بوسیله ي خریداري یک شرکت </w:t>
      </w:r>
      <w:r w:rsidRPr="000D1049">
        <w:rPr>
          <w:rFonts w:ascii="Comic Sans MS" w:hAnsi="Comic Sans MS" w:cs="2  Zar"/>
          <w:color w:val="000000"/>
          <w:sz w:val="36"/>
          <w:szCs w:val="36"/>
        </w:rPr>
        <w:t>IT</w:t>
      </w:r>
      <w:r w:rsidRPr="000D1049">
        <w:rPr>
          <w:rFonts w:ascii="Comic Sans MS" w:hAnsi="Comic Sans MS" w:cs="2  Zar"/>
          <w:color w:val="000000"/>
          <w:sz w:val="36"/>
          <w:szCs w:val="36"/>
          <w:rtl/>
          <w:lang w:bidi="fa-IR"/>
        </w:rPr>
        <w:t xml:space="preserve"> </w:t>
      </w:r>
      <w:r w:rsidRPr="000D1049">
        <w:rPr>
          <w:rFonts w:ascii="Comic Sans MS" w:hAnsi="Comic Sans MS" w:cs="2  Zar"/>
          <w:color w:val="000000"/>
          <w:sz w:val="36"/>
          <w:szCs w:val="36"/>
          <w:rtl/>
        </w:rPr>
        <w:t>کوچک و یکپارچه سازي شرکت زمانیکه راه حلهاي تجارت الکترونیک پیاده سازي می</w:t>
      </w:r>
      <w:r w:rsidR="00E9210A" w:rsidRPr="000D1049">
        <w:rPr>
          <w:rFonts w:ascii="Comic Sans MS" w:hAnsi="Comic Sans MS" w:cs="2  Zar"/>
          <w:color w:val="000000"/>
          <w:sz w:val="36"/>
          <w:szCs w:val="36"/>
        </w:rPr>
        <w:softHyphen/>
      </w:r>
      <w:r w:rsidRPr="000D1049">
        <w:rPr>
          <w:rFonts w:ascii="Comic Sans MS" w:hAnsi="Comic Sans MS" w:cs="2  Zar"/>
          <w:color w:val="000000"/>
          <w:sz w:val="36"/>
          <w:szCs w:val="36"/>
          <w:rtl/>
        </w:rPr>
        <w:t>شود، می باشد</w:t>
      </w:r>
      <w:r w:rsidR="00E9210A" w:rsidRPr="000D1049">
        <w:rPr>
          <w:rFonts w:ascii="Comic Sans MS" w:hAnsi="Comic Sans MS" w:cs="2  Zar"/>
          <w:color w:val="000000"/>
          <w:sz w:val="36"/>
          <w:szCs w:val="36"/>
        </w:rPr>
        <w:t>.</w:t>
      </w:r>
    </w:p>
    <w:p w:rsidR="006B39AE" w:rsidRPr="000D1049" w:rsidRDefault="006B39AE" w:rsidP="006B39AE">
      <w:pPr>
        <w:bidi/>
        <w:jc w:val="both"/>
        <w:rPr>
          <w:rFonts w:ascii="Comic Sans MS" w:hAnsi="Comic Sans MS" w:cs="2  Zar"/>
          <w:color w:val="000000"/>
          <w:sz w:val="36"/>
          <w:szCs w:val="36"/>
          <w:rtl/>
        </w:rPr>
      </w:pPr>
      <w:r w:rsidRPr="000D1049">
        <w:rPr>
          <w:rFonts w:ascii="Comic Sans MS" w:hAnsi="Comic Sans MS" w:cs="2  Zar"/>
          <w:color w:val="000000"/>
          <w:sz w:val="36"/>
          <w:szCs w:val="36"/>
        </w:rPr>
        <w:t>UPS</w:t>
      </w:r>
      <w:r w:rsidRPr="000D1049">
        <w:rPr>
          <w:rFonts w:ascii="Comic Sans MS" w:hAnsi="Comic Sans MS" w:cs="2  Zar"/>
          <w:color w:val="000000"/>
          <w:sz w:val="36"/>
          <w:szCs w:val="36"/>
          <w:rtl/>
          <w:lang w:bidi="fa-IR"/>
        </w:rPr>
        <w:t xml:space="preserve"> </w:t>
      </w:r>
      <w:r w:rsidRPr="000D1049">
        <w:rPr>
          <w:rFonts w:ascii="Comic Sans MS" w:hAnsi="Comic Sans MS" w:cs="2  Zar"/>
          <w:color w:val="000000"/>
          <w:sz w:val="36"/>
          <w:szCs w:val="36"/>
          <w:rtl/>
        </w:rPr>
        <w:t xml:space="preserve">چندین بار، طی تلاشهاي خود براي حفظ موقعیت رهبري </w:t>
      </w:r>
      <w:r w:rsidRPr="000D1049">
        <w:rPr>
          <w:rFonts w:ascii="Comic Sans MS" w:hAnsi="Comic Sans MS" w:cs="2  Zar"/>
          <w:color w:val="000000"/>
          <w:sz w:val="36"/>
          <w:szCs w:val="36"/>
        </w:rPr>
        <w:t>IT</w:t>
      </w:r>
      <w:r w:rsidRPr="000D1049">
        <w:rPr>
          <w:rFonts w:ascii="Comic Sans MS" w:hAnsi="Comic Sans MS" w:cs="2  Zar"/>
          <w:color w:val="000000"/>
          <w:sz w:val="36"/>
          <w:szCs w:val="36"/>
          <w:rtl/>
        </w:rPr>
        <w:t xml:space="preserve"> خود در رقابت با</w:t>
      </w:r>
      <w:r w:rsidRPr="000D1049">
        <w:rPr>
          <w:rFonts w:ascii="Comic Sans MS" w:hAnsi="Comic Sans MS" w:cs="2  Zar"/>
          <w:color w:val="000000"/>
          <w:sz w:val="36"/>
          <w:szCs w:val="36"/>
        </w:rPr>
        <w:br/>
      </w:r>
      <w:r w:rsidRPr="000D1049">
        <w:rPr>
          <w:rFonts w:ascii="Comic Sans MS" w:hAnsi="Comic Sans MS" w:cs="2  Zar"/>
          <w:color w:val="000000"/>
          <w:sz w:val="36"/>
          <w:szCs w:val="36"/>
          <w:rtl/>
        </w:rPr>
        <w:t>،</w:t>
      </w:r>
      <w:r w:rsidRPr="000D1049">
        <w:rPr>
          <w:rFonts w:ascii="Comic Sans MS" w:hAnsi="Comic Sans MS" w:cs="2  Zar"/>
          <w:color w:val="000000"/>
          <w:sz w:val="36"/>
          <w:szCs w:val="36"/>
        </w:rPr>
        <w:t>Federal Express</w:t>
      </w:r>
      <w:r w:rsidRPr="000D1049">
        <w:rPr>
          <w:rFonts w:ascii="Comic Sans MS" w:hAnsi="Comic Sans MS" w:cs="2  Zar"/>
          <w:color w:val="000000"/>
          <w:sz w:val="36"/>
          <w:szCs w:val="36"/>
          <w:rtl/>
        </w:rPr>
        <w:t xml:space="preserve"> از این رویکرد پیروي کرده و بدین ترتیب </w:t>
      </w:r>
      <w:r w:rsidRPr="000D1049">
        <w:rPr>
          <w:rFonts w:ascii="Comic Sans MS" w:hAnsi="Comic Sans MS" w:cs="2  Zar"/>
          <w:color w:val="000000"/>
          <w:sz w:val="36"/>
          <w:szCs w:val="36"/>
        </w:rPr>
        <w:t>UPS</w:t>
      </w:r>
      <w:r w:rsidRPr="000D1049">
        <w:rPr>
          <w:rFonts w:ascii="Comic Sans MS" w:hAnsi="Comic Sans MS" w:cs="2  Zar"/>
          <w:color w:val="000000"/>
          <w:sz w:val="36"/>
          <w:szCs w:val="36"/>
          <w:rtl/>
        </w:rPr>
        <w:t xml:space="preserve"> موفق شده است چندین</w:t>
      </w:r>
      <w:r w:rsidR="00475164" w:rsidRPr="000D1049">
        <w:rPr>
          <w:rFonts w:ascii="Comic Sans MS" w:hAnsi="Comic Sans MS" w:cs="2  Zar"/>
          <w:color w:val="000000"/>
          <w:sz w:val="36"/>
          <w:szCs w:val="36"/>
          <w:rtl/>
        </w:rPr>
        <w:t xml:space="preserve"> </w:t>
      </w:r>
      <w:r w:rsidRPr="000D1049">
        <w:rPr>
          <w:rFonts w:ascii="Comic Sans MS" w:hAnsi="Comic Sans MS" w:cs="2  Zar"/>
          <w:color w:val="000000"/>
          <w:sz w:val="36"/>
          <w:szCs w:val="36"/>
          <w:rtl/>
        </w:rPr>
        <w:t>سرویس جدید را به بازار عرضه کند</w:t>
      </w:r>
      <w:r w:rsidR="00475164" w:rsidRPr="000D1049">
        <w:rPr>
          <w:rFonts w:ascii="Comic Sans MS" w:hAnsi="Comic Sans MS" w:cs="2  Zar"/>
          <w:color w:val="000000"/>
          <w:sz w:val="36"/>
          <w:szCs w:val="36"/>
          <w:rtl/>
        </w:rPr>
        <w:t>.</w:t>
      </w:r>
    </w:p>
    <w:p w:rsidR="00840986" w:rsidRPr="000D1049" w:rsidRDefault="006B39AE" w:rsidP="00840986">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 xml:space="preserve">شرکت ها می بایست ازاشتباهات درس بگیرند و خود را با در نظر گرفتن </w:t>
      </w:r>
      <w:r w:rsidRPr="000D1049">
        <w:rPr>
          <w:rFonts w:ascii="Comic Sans MS" w:hAnsi="Comic Sans MS" w:cs="2  Zar"/>
          <w:color w:val="000000"/>
          <w:sz w:val="36"/>
          <w:szCs w:val="36"/>
        </w:rPr>
        <w:t xml:space="preserve"> IT</w:t>
      </w:r>
      <w:r w:rsidRPr="000D1049">
        <w:rPr>
          <w:rFonts w:ascii="Comic Sans MS" w:hAnsi="Comic Sans MS" w:cs="2  Zar"/>
          <w:color w:val="000000"/>
          <w:sz w:val="36"/>
          <w:szCs w:val="36"/>
          <w:rtl/>
        </w:rPr>
        <w:t>در چنین شرایط پر مخاطره اي قرار ندهند</w:t>
      </w:r>
      <w:r w:rsidR="00475164" w:rsidRPr="000D1049">
        <w:rPr>
          <w:rFonts w:ascii="Comic Sans MS" w:hAnsi="Comic Sans MS" w:cs="2  Zar"/>
          <w:color w:val="000000"/>
          <w:sz w:val="36"/>
          <w:szCs w:val="36"/>
          <w:rtl/>
        </w:rPr>
        <w:t>.</w:t>
      </w:r>
      <w:r w:rsidR="00840986" w:rsidRPr="000D1049">
        <w:rPr>
          <w:rFonts w:ascii="Comic Sans MS" w:hAnsi="Comic Sans MS" w:cs="2  Zar"/>
          <w:sz w:val="36"/>
          <w:szCs w:val="36"/>
          <w:rtl/>
          <w:lang w:bidi="fa-IR"/>
        </w:rPr>
        <w:br w:type="page"/>
      </w:r>
    </w:p>
    <w:p w:rsidR="00840986" w:rsidRPr="000D1049" w:rsidRDefault="00840986" w:rsidP="00840986">
      <w:pPr>
        <w:bidi/>
        <w:jc w:val="both"/>
        <w:rPr>
          <w:rFonts w:ascii="Comic Sans MS" w:hAnsi="Comic Sans MS" w:cs="2  Zar"/>
          <w:b/>
          <w:bCs/>
          <w:color w:val="000000"/>
          <w:sz w:val="44"/>
          <w:szCs w:val="44"/>
          <w:rtl/>
        </w:rPr>
      </w:pPr>
      <w:r w:rsidRPr="000D1049">
        <w:rPr>
          <w:rFonts w:ascii="Comic Sans MS" w:hAnsi="Comic Sans MS" w:cs="2  Zar"/>
          <w:b/>
          <w:bCs/>
          <w:color w:val="000000"/>
          <w:sz w:val="44"/>
          <w:szCs w:val="44"/>
          <w:rtl/>
          <w:lang w:bidi="fa-IR"/>
        </w:rPr>
        <w:lastRenderedPageBreak/>
        <w:t>4</w:t>
      </w:r>
      <w:r w:rsidRPr="000D1049">
        <w:rPr>
          <w:rFonts w:ascii="Comic Sans MS" w:hAnsi="Comic Sans MS" w:cs="2  Zar"/>
          <w:b/>
          <w:bCs/>
          <w:color w:val="000000"/>
          <w:sz w:val="44"/>
          <w:szCs w:val="44"/>
          <w:rtl/>
        </w:rPr>
        <w:t>- پیوستگی استراتژیک (</w:t>
      </w:r>
      <w:r w:rsidRPr="000D1049">
        <w:rPr>
          <w:rFonts w:ascii="Comic Sans MS" w:hAnsi="Comic Sans MS" w:cs="2  Zar"/>
          <w:b/>
          <w:bCs/>
          <w:color w:val="000000"/>
          <w:sz w:val="44"/>
          <w:szCs w:val="44"/>
        </w:rPr>
        <w:t>Strategic Alliances</w:t>
      </w:r>
      <w:r w:rsidRPr="000D1049">
        <w:rPr>
          <w:rFonts w:ascii="Comic Sans MS" w:hAnsi="Comic Sans MS" w:cs="2  Zar"/>
          <w:b/>
          <w:bCs/>
          <w:color w:val="000000"/>
          <w:sz w:val="44"/>
          <w:szCs w:val="44"/>
          <w:rtl/>
        </w:rPr>
        <w:t>)</w:t>
      </w:r>
    </w:p>
    <w:p w:rsidR="00840986" w:rsidRPr="000D1049" w:rsidRDefault="00840986" w:rsidP="00840986">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اگر چه شرکت ها به حفظ سود و حقوق سرمایه گزاران و کنترل مدیریت و یکپارچه</w:t>
      </w:r>
      <w:r w:rsidRPr="000D1049">
        <w:rPr>
          <w:rFonts w:ascii="Comic Sans MS" w:hAnsi="Comic Sans MS" w:cs="2  Zar"/>
          <w:color w:val="000000"/>
          <w:sz w:val="36"/>
          <w:szCs w:val="36"/>
        </w:rPr>
        <w:br/>
      </w:r>
      <w:r w:rsidRPr="000D1049">
        <w:rPr>
          <w:rFonts w:ascii="Comic Sans MS" w:hAnsi="Comic Sans MS" w:cs="2  Zar"/>
          <w:color w:val="000000"/>
          <w:sz w:val="36"/>
          <w:szCs w:val="36"/>
          <w:rtl/>
        </w:rPr>
        <w:t xml:space="preserve">سازي </w:t>
      </w:r>
      <w:r w:rsidRPr="000D1049">
        <w:rPr>
          <w:rFonts w:ascii="Comic Sans MS" w:hAnsi="Comic Sans MS" w:cs="2  Zar"/>
          <w:color w:val="000000"/>
          <w:sz w:val="36"/>
          <w:szCs w:val="36"/>
        </w:rPr>
        <w:t>IT</w:t>
      </w:r>
      <w:r w:rsidRPr="000D1049">
        <w:rPr>
          <w:rFonts w:ascii="Comic Sans MS" w:hAnsi="Comic Sans MS" w:cs="2  Zar"/>
          <w:color w:val="000000"/>
          <w:sz w:val="36"/>
          <w:szCs w:val="36"/>
          <w:rtl/>
        </w:rPr>
        <w:t xml:space="preserve"> توصیه شده اند، تجارتهاي سنتی می توانند از پیوستگی بین شرکت هاي آنلاین، از جهات دیگر سود ببرند. وقتی که نظم و ترتیب به شرکت هاي سنتی قابلیت دسترسی به مدیریت زنجیره ي تامین، پیشنهادات جانبی و اطلاعات مشتریان را می دهد، این ارتباط بسیار سودمندتر خواهد بود. مدیریت زنجیره ي تامین یک مرحله ي مفید براي شرکا خواهد بود، زمانیکه شرکت به سادگی نمی تواند مشتریان آنلاین خود را از طریق فروشگاههاي فیزیکی جلب کند.</w:t>
      </w:r>
    </w:p>
    <w:p w:rsidR="00840986" w:rsidRPr="000D1049" w:rsidRDefault="00840986" w:rsidP="00840986">
      <w:pPr>
        <w:bidi/>
        <w:jc w:val="both"/>
        <w:rPr>
          <w:rFonts w:ascii="Comic Sans MS" w:hAnsi="Comic Sans MS" w:cs="2  Zar"/>
          <w:color w:val="000000"/>
          <w:sz w:val="36"/>
          <w:szCs w:val="36"/>
          <w:rtl/>
        </w:rPr>
      </w:pPr>
      <w:r w:rsidRPr="000D1049">
        <w:rPr>
          <w:rFonts w:ascii="Comic Sans MS" w:hAnsi="Comic Sans MS" w:cs="2  Zar"/>
          <w:color w:val="000000"/>
          <w:sz w:val="36"/>
          <w:szCs w:val="36"/>
          <w:rtl/>
        </w:rPr>
        <w:t>براي ایجاد پیشنهادهاي جانبی که فقط در اینترنت موجود میباشد، پیوستگی ها براي رسیدن به یک رویکرد موفق مورد آزمایش قرار گرفتند</w:t>
      </w:r>
      <w:r w:rsidRPr="000D1049">
        <w:rPr>
          <w:rFonts w:ascii="Comic Sans MS" w:hAnsi="Comic Sans MS" w:cs="2  Zar"/>
          <w:color w:val="000000"/>
          <w:sz w:val="36"/>
          <w:szCs w:val="36"/>
        </w:rPr>
        <w:t>.</w:t>
      </w:r>
      <w:r w:rsidRPr="000D1049">
        <w:rPr>
          <w:rFonts w:ascii="Comic Sans MS" w:hAnsi="Comic Sans MS" w:cs="2  Zar"/>
          <w:color w:val="000000"/>
          <w:sz w:val="36"/>
          <w:szCs w:val="36"/>
          <w:rtl/>
        </w:rPr>
        <w:t xml:space="preserve"> </w:t>
      </w:r>
      <w:r w:rsidRPr="000D1049">
        <w:rPr>
          <w:rFonts w:ascii="Comic Sans MS" w:hAnsi="Comic Sans MS" w:cs="2  Zar"/>
          <w:color w:val="000000"/>
          <w:sz w:val="36"/>
          <w:szCs w:val="36"/>
        </w:rPr>
        <w:t xml:space="preserve"> Neiman Marcus</w:t>
      </w:r>
      <w:r w:rsidRPr="000D1049">
        <w:rPr>
          <w:rFonts w:ascii="Comic Sans MS" w:hAnsi="Comic Sans MS" w:cs="2  Zar"/>
          <w:color w:val="000000"/>
          <w:sz w:val="36"/>
          <w:szCs w:val="36"/>
          <w:rtl/>
        </w:rPr>
        <w:t>با چندین خرده فروش وسایل لوکس شریک شد تا یک فضاي محدود به عنوان پورتال وسایل لوکس، با گرانترین محصولات در وب سایتش ایجاد کند.</w:t>
      </w:r>
    </w:p>
    <w:p w:rsidR="00840986" w:rsidRPr="000D1049" w:rsidRDefault="00840986" w:rsidP="00840986">
      <w:pPr>
        <w:bidi/>
        <w:jc w:val="both"/>
        <w:rPr>
          <w:rFonts w:ascii="Comic Sans MS" w:hAnsi="Comic Sans MS" w:cs="2  Zar"/>
          <w:sz w:val="36"/>
          <w:szCs w:val="36"/>
          <w:lang w:bidi="fa-IR"/>
        </w:rPr>
      </w:pPr>
      <w:r w:rsidRPr="000D1049">
        <w:rPr>
          <w:rFonts w:ascii="Comic Sans MS" w:hAnsi="Comic Sans MS" w:cs="2  Zar"/>
          <w:color w:val="000000"/>
          <w:sz w:val="36"/>
          <w:szCs w:val="36"/>
          <w:rtl/>
        </w:rPr>
        <w:t xml:space="preserve">سرانجام شرکت ها ي سنتی می توانند به مشتریان عمده ي اینترنتی، با پیوستن به </w:t>
      </w:r>
      <w:r w:rsidRPr="000D1049">
        <w:rPr>
          <w:rFonts w:ascii="Comic Sans MS" w:hAnsi="Comic Sans MS" w:cs="2  Zar"/>
          <w:color w:val="000000"/>
          <w:sz w:val="36"/>
          <w:szCs w:val="36"/>
        </w:rPr>
        <w:t>Portal</w:t>
      </w:r>
      <w:r w:rsidRPr="000D1049">
        <w:rPr>
          <w:rFonts w:ascii="Comic Sans MS" w:hAnsi="Comic Sans MS" w:cs="2  Zar"/>
          <w:color w:val="000000"/>
          <w:sz w:val="36"/>
          <w:szCs w:val="36"/>
          <w:rtl/>
        </w:rPr>
        <w:t xml:space="preserve"> شرکت هاي </w:t>
      </w:r>
      <w:r w:rsidRPr="000D1049">
        <w:rPr>
          <w:rFonts w:ascii="Comic Sans MS" w:hAnsi="Comic Sans MS" w:cs="2  Zar"/>
          <w:color w:val="000000"/>
          <w:sz w:val="36"/>
          <w:szCs w:val="36"/>
        </w:rPr>
        <w:t>ISP</w:t>
      </w:r>
      <w:r w:rsidRPr="000D1049">
        <w:rPr>
          <w:rFonts w:ascii="Comic Sans MS" w:hAnsi="Comic Sans MS" w:cs="2  Zar"/>
          <w:color w:val="000000"/>
          <w:sz w:val="36"/>
          <w:szCs w:val="36"/>
          <w:rtl/>
        </w:rPr>
        <w:t>، دسترسی داشته باشند</w:t>
      </w:r>
      <w:r w:rsidRPr="000D1049">
        <w:rPr>
          <w:rFonts w:ascii="Comic Sans MS" w:hAnsi="Comic Sans MS" w:cs="2  Zar"/>
          <w:color w:val="000000"/>
          <w:sz w:val="36"/>
          <w:szCs w:val="36"/>
        </w:rPr>
        <w:t xml:space="preserve"> Wal-Mart</w:t>
      </w:r>
      <w:r w:rsidRPr="000D1049">
        <w:rPr>
          <w:rFonts w:ascii="Comic Sans MS" w:hAnsi="Comic Sans MS" w:cs="2  Zar"/>
          <w:color w:val="000000"/>
          <w:sz w:val="36"/>
          <w:szCs w:val="36"/>
          <w:rtl/>
        </w:rPr>
        <w:t xml:space="preserve">و </w:t>
      </w:r>
      <w:r w:rsidRPr="000D1049">
        <w:rPr>
          <w:rFonts w:ascii="Comic Sans MS" w:hAnsi="Comic Sans MS" w:cs="2  Zar"/>
          <w:color w:val="000000"/>
          <w:sz w:val="36"/>
          <w:szCs w:val="36"/>
        </w:rPr>
        <w:t>Kmart</w:t>
      </w:r>
      <w:r w:rsidRPr="000D1049">
        <w:rPr>
          <w:rFonts w:ascii="Comic Sans MS" w:hAnsi="Comic Sans MS" w:cs="2  Zar"/>
          <w:color w:val="000000"/>
          <w:sz w:val="36"/>
          <w:szCs w:val="36"/>
          <w:rtl/>
        </w:rPr>
        <w:t xml:space="preserve"> در مورد </w:t>
      </w:r>
      <w:r w:rsidRPr="000D1049">
        <w:rPr>
          <w:rFonts w:ascii="Comic Sans MS" w:hAnsi="Comic Sans MS" w:cs="2  Zar"/>
          <w:color w:val="000000"/>
          <w:sz w:val="36"/>
          <w:szCs w:val="36"/>
        </w:rPr>
        <w:t>AOL</w:t>
      </w:r>
      <w:r w:rsidRPr="000D1049">
        <w:rPr>
          <w:rFonts w:ascii="Comic Sans MS" w:hAnsi="Comic Sans MS" w:cs="2  Zar"/>
          <w:color w:val="000000"/>
          <w:sz w:val="36"/>
          <w:szCs w:val="36"/>
          <w:rtl/>
        </w:rPr>
        <w:t xml:space="preserve"> و </w:t>
      </w:r>
      <w:r w:rsidRPr="000D1049">
        <w:rPr>
          <w:rFonts w:ascii="Comic Sans MS" w:hAnsi="Comic Sans MS" w:cs="2  Zar"/>
          <w:color w:val="000000"/>
          <w:sz w:val="36"/>
          <w:szCs w:val="36"/>
        </w:rPr>
        <w:t>Yahoo</w:t>
      </w:r>
      <w:r w:rsidRPr="000D1049">
        <w:rPr>
          <w:rFonts w:ascii="Comic Sans MS" w:hAnsi="Comic Sans MS" w:cs="2  Zar"/>
          <w:color w:val="000000"/>
          <w:sz w:val="36"/>
          <w:szCs w:val="36"/>
          <w:rtl/>
        </w:rPr>
        <w:t xml:space="preserve"> به توافق رسیدند که مشتریان خود را به وب سایت هاي آنها هدایت کنند. شرکت هاي سنتی می توانند از وجود شرکت هاي آنلاین سود ببرند چرا که متوجه روند غیر قابل اجتناب در برابر کانال هاي یکپارچه و جامع خواهند شد</w:t>
      </w:r>
    </w:p>
    <w:p w:rsidR="00840986" w:rsidRPr="000D1049" w:rsidRDefault="00840986" w:rsidP="00840986">
      <w:pPr>
        <w:tabs>
          <w:tab w:val="left" w:pos="4086"/>
        </w:tabs>
        <w:bidi/>
        <w:rPr>
          <w:rFonts w:ascii="Comic Sans MS" w:hAnsi="Comic Sans MS" w:cs="2  Zar"/>
          <w:sz w:val="36"/>
          <w:szCs w:val="36"/>
          <w:rtl/>
          <w:lang w:bidi="fa-IR"/>
        </w:rPr>
      </w:pPr>
      <w:r w:rsidRPr="000D1049">
        <w:rPr>
          <w:rFonts w:ascii="Comic Sans MS" w:hAnsi="Comic Sans MS" w:cs="2  Zar"/>
          <w:sz w:val="36"/>
          <w:szCs w:val="36"/>
          <w:rtl/>
          <w:lang w:bidi="fa-IR"/>
        </w:rPr>
        <w:lastRenderedPageBreak/>
        <w:t>زنجیره تامین : از لحظه</w:t>
      </w:r>
      <w:r w:rsidRPr="000D1049">
        <w:rPr>
          <w:rFonts w:ascii="Comic Sans MS" w:hAnsi="Comic Sans MS" w:cs="2  Zar"/>
          <w:sz w:val="36"/>
          <w:szCs w:val="36"/>
          <w:rtl/>
          <w:lang w:bidi="fa-IR"/>
        </w:rPr>
        <w:softHyphen/>
        <w:t>ای که مشتری به شرکت درخواست برای جنس می</w:t>
      </w:r>
      <w:r w:rsidRPr="000D1049">
        <w:rPr>
          <w:rFonts w:ascii="Comic Sans MS" w:hAnsi="Comic Sans MS" w:cs="2  Zar"/>
          <w:sz w:val="36"/>
          <w:szCs w:val="36"/>
          <w:rtl/>
          <w:lang w:bidi="fa-IR"/>
        </w:rPr>
        <w:softHyphen/>
        <w:t>دهد تا زمانی که جنس را به مشتری تحویل بدیهیم را شامل می</w:t>
      </w:r>
      <w:r w:rsidRPr="000D1049">
        <w:rPr>
          <w:rFonts w:ascii="Comic Sans MS" w:hAnsi="Comic Sans MS" w:cs="2  Zar"/>
          <w:sz w:val="36"/>
          <w:szCs w:val="36"/>
          <w:rtl/>
          <w:lang w:bidi="fa-IR"/>
        </w:rPr>
        <w:softHyphen/>
        <w:t>شود.</w:t>
      </w:r>
    </w:p>
    <w:p w:rsidR="00840986" w:rsidRPr="000D1049" w:rsidRDefault="00840986">
      <w:pPr>
        <w:rPr>
          <w:rFonts w:ascii="Comic Sans MS" w:hAnsi="Comic Sans MS" w:cs="Arial"/>
          <w:sz w:val="36"/>
          <w:szCs w:val="36"/>
          <w:rtl/>
          <w:lang w:bidi="fa-IR"/>
        </w:rPr>
      </w:pPr>
      <w:r w:rsidRPr="000D1049">
        <w:rPr>
          <w:rFonts w:ascii="Comic Sans MS" w:hAnsi="Comic Sans MS" w:cs="Arial"/>
          <w:sz w:val="36"/>
          <w:szCs w:val="36"/>
          <w:rtl/>
          <w:lang w:bidi="fa-IR"/>
        </w:rPr>
        <w:br w:type="page"/>
      </w:r>
    </w:p>
    <w:p w:rsidR="00665BF9" w:rsidRPr="000D1049" w:rsidRDefault="00167259" w:rsidP="00665BF9">
      <w:pPr>
        <w:tabs>
          <w:tab w:val="left" w:pos="4086"/>
        </w:tabs>
        <w:bidi/>
        <w:rPr>
          <w:rFonts w:ascii="Comic Sans MS" w:hAnsi="Comic Sans MS" w:cs="2  Zar"/>
          <w:b/>
          <w:bCs/>
          <w:sz w:val="44"/>
          <w:szCs w:val="44"/>
          <w:rtl/>
          <w:lang w:bidi="fa-IR"/>
        </w:rPr>
      </w:pPr>
      <w:r w:rsidRPr="000D1049">
        <w:rPr>
          <w:rFonts w:ascii="Comic Sans MS" w:hAnsi="Comic Sans MS" w:cs="2  Zar"/>
          <w:b/>
          <w:bCs/>
          <w:sz w:val="44"/>
          <w:szCs w:val="44"/>
          <w:rtl/>
          <w:lang w:bidi="fa-IR"/>
        </w:rPr>
        <w:lastRenderedPageBreak/>
        <w:t>سیستم</w:t>
      </w:r>
      <w:r w:rsidRPr="000D1049">
        <w:rPr>
          <w:rFonts w:ascii="Comic Sans MS" w:hAnsi="Comic Sans MS" w:cs="2  Zar"/>
          <w:b/>
          <w:bCs/>
          <w:sz w:val="44"/>
          <w:szCs w:val="44"/>
          <w:rtl/>
          <w:lang w:bidi="fa-IR"/>
        </w:rPr>
        <w:softHyphen/>
        <w:t>ها</w:t>
      </w:r>
    </w:p>
    <w:p w:rsidR="00167259" w:rsidRPr="000D1049" w:rsidRDefault="00FE7238" w:rsidP="00FE7238">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مدیران ارشد در نهایت باید تضمین کنند که فرآیندهاي سازمانی قادر به اجراي استراتژي تجارت الکترونیک هستند. شیوه هاي اطلاعات، منابع انسانی، میزان کارایی و مدیریت مشتري از جمله مواردي هستند که سیستم هاي سنتی ممکن است براي پیاده سازي استراتژي تجارت الکترونیک نیاز به تطبیق با آنها داشته باشند.</w:t>
      </w:r>
    </w:p>
    <w:p w:rsidR="00FE7238" w:rsidRPr="000D1049" w:rsidRDefault="00D941D5" w:rsidP="00FE7238">
      <w:pPr>
        <w:pStyle w:val="ListParagraph"/>
        <w:numPr>
          <w:ilvl w:val="0"/>
          <w:numId w:val="6"/>
        </w:numPr>
        <w:tabs>
          <w:tab w:val="left" w:pos="4086"/>
        </w:tabs>
        <w:bidi/>
        <w:jc w:val="both"/>
        <w:rPr>
          <w:rFonts w:ascii="Comic Sans MS" w:hAnsi="Comic Sans MS" w:cs="2  Zar"/>
          <w:b/>
          <w:bCs/>
          <w:sz w:val="44"/>
          <w:szCs w:val="44"/>
          <w:lang w:bidi="fa-IR"/>
        </w:rPr>
      </w:pPr>
      <w:r w:rsidRPr="000D1049">
        <w:rPr>
          <w:rFonts w:ascii="Comic Sans MS" w:hAnsi="Comic Sans MS" w:cs="2  Zar"/>
          <w:b/>
          <w:bCs/>
          <w:sz w:val="44"/>
          <w:szCs w:val="44"/>
          <w:rtl/>
          <w:lang w:bidi="fa-IR"/>
        </w:rPr>
        <w:t xml:space="preserve">1- </w:t>
      </w:r>
      <w:r w:rsidR="00B0475E">
        <w:rPr>
          <w:rFonts w:ascii="Comic Sans MS" w:hAnsi="Comic Sans MS" w:cs="2  Zar"/>
          <w:b/>
          <w:bCs/>
          <w:sz w:val="44"/>
          <w:szCs w:val="44"/>
          <w:rtl/>
          <w:lang w:bidi="fa-IR"/>
        </w:rPr>
        <w:t>فرآیندهای داخلی مد</w:t>
      </w:r>
      <w:r w:rsidR="00B0475E">
        <w:rPr>
          <w:rFonts w:ascii="Comic Sans MS" w:hAnsi="Comic Sans MS" w:cs="2  Zar" w:hint="cs"/>
          <w:b/>
          <w:bCs/>
          <w:sz w:val="44"/>
          <w:szCs w:val="44"/>
          <w:rtl/>
          <w:lang w:bidi="fa-IR"/>
        </w:rPr>
        <w:t>ر</w:t>
      </w:r>
      <w:r w:rsidR="000523CA" w:rsidRPr="000D1049">
        <w:rPr>
          <w:rFonts w:ascii="Comic Sans MS" w:hAnsi="Comic Sans MS" w:cs="2  Zar"/>
          <w:b/>
          <w:bCs/>
          <w:sz w:val="44"/>
          <w:szCs w:val="44"/>
          <w:rtl/>
          <w:lang w:bidi="fa-IR"/>
        </w:rPr>
        <w:t>ن</w:t>
      </w:r>
    </w:p>
    <w:p w:rsidR="000523CA" w:rsidRPr="000D1049" w:rsidRDefault="00D941D5" w:rsidP="000523CA">
      <w:pPr>
        <w:pStyle w:val="ListParagraph"/>
        <w:numPr>
          <w:ilvl w:val="0"/>
          <w:numId w:val="6"/>
        </w:numPr>
        <w:tabs>
          <w:tab w:val="left" w:pos="4086"/>
        </w:tabs>
        <w:bidi/>
        <w:jc w:val="both"/>
        <w:rPr>
          <w:rFonts w:ascii="Comic Sans MS" w:hAnsi="Comic Sans MS" w:cs="2  Zar"/>
          <w:b/>
          <w:bCs/>
          <w:sz w:val="44"/>
          <w:szCs w:val="44"/>
          <w:lang w:bidi="fa-IR"/>
        </w:rPr>
      </w:pPr>
      <w:r w:rsidRPr="000D1049">
        <w:rPr>
          <w:rFonts w:ascii="Comic Sans MS" w:hAnsi="Comic Sans MS" w:cs="2  Zar"/>
          <w:b/>
          <w:bCs/>
          <w:sz w:val="44"/>
          <w:szCs w:val="44"/>
          <w:rtl/>
          <w:lang w:bidi="fa-IR"/>
        </w:rPr>
        <w:t xml:space="preserve">2- </w:t>
      </w:r>
      <w:r w:rsidR="000523CA" w:rsidRPr="000D1049">
        <w:rPr>
          <w:rFonts w:ascii="Comic Sans MS" w:hAnsi="Comic Sans MS" w:cs="2  Zar"/>
          <w:b/>
          <w:bCs/>
          <w:sz w:val="44"/>
          <w:szCs w:val="44"/>
          <w:rtl/>
          <w:lang w:bidi="fa-IR"/>
        </w:rPr>
        <w:t>شیوه</w:t>
      </w:r>
      <w:r w:rsidR="000523CA" w:rsidRPr="000D1049">
        <w:rPr>
          <w:rFonts w:ascii="Comic Sans MS" w:hAnsi="Comic Sans MS" w:cs="2  Zar"/>
          <w:b/>
          <w:bCs/>
          <w:sz w:val="44"/>
          <w:szCs w:val="44"/>
          <w:rtl/>
          <w:lang w:bidi="fa-IR"/>
        </w:rPr>
        <w:softHyphen/>
        <w:t>های مملو از انگیزه منابع انسانی</w:t>
      </w:r>
    </w:p>
    <w:p w:rsidR="000523CA" w:rsidRPr="000D1049" w:rsidRDefault="00D941D5" w:rsidP="000523CA">
      <w:pPr>
        <w:pStyle w:val="ListParagraph"/>
        <w:numPr>
          <w:ilvl w:val="0"/>
          <w:numId w:val="6"/>
        </w:numPr>
        <w:tabs>
          <w:tab w:val="left" w:pos="4086"/>
        </w:tabs>
        <w:bidi/>
        <w:jc w:val="both"/>
        <w:rPr>
          <w:rFonts w:ascii="Comic Sans MS" w:hAnsi="Comic Sans MS" w:cs="2  Zar"/>
          <w:b/>
          <w:bCs/>
          <w:sz w:val="44"/>
          <w:szCs w:val="44"/>
          <w:lang w:bidi="fa-IR"/>
        </w:rPr>
      </w:pPr>
      <w:r w:rsidRPr="000D1049">
        <w:rPr>
          <w:rFonts w:ascii="Comic Sans MS" w:hAnsi="Comic Sans MS" w:cs="2  Zar"/>
          <w:b/>
          <w:bCs/>
          <w:sz w:val="44"/>
          <w:szCs w:val="44"/>
          <w:rtl/>
          <w:lang w:bidi="fa-IR"/>
        </w:rPr>
        <w:t xml:space="preserve">3- </w:t>
      </w:r>
      <w:r w:rsidR="000523CA" w:rsidRPr="000D1049">
        <w:rPr>
          <w:rFonts w:ascii="Comic Sans MS" w:hAnsi="Comic Sans MS" w:cs="2  Zar"/>
          <w:b/>
          <w:bCs/>
          <w:sz w:val="44"/>
          <w:szCs w:val="44"/>
          <w:rtl/>
          <w:lang w:bidi="fa-IR"/>
        </w:rPr>
        <w:t>تراز کردن میزان کارایی</w:t>
      </w:r>
    </w:p>
    <w:p w:rsidR="00B5685D" w:rsidRPr="000D1049" w:rsidRDefault="00D941D5" w:rsidP="000523CA">
      <w:pPr>
        <w:pStyle w:val="ListParagraph"/>
        <w:numPr>
          <w:ilvl w:val="0"/>
          <w:numId w:val="6"/>
        </w:numPr>
        <w:tabs>
          <w:tab w:val="left" w:pos="4086"/>
        </w:tabs>
        <w:bidi/>
        <w:jc w:val="both"/>
        <w:rPr>
          <w:rFonts w:ascii="Comic Sans MS" w:hAnsi="Comic Sans MS" w:cs="2  Zar"/>
          <w:b/>
          <w:bCs/>
          <w:sz w:val="44"/>
          <w:szCs w:val="44"/>
          <w:lang w:bidi="fa-IR"/>
        </w:rPr>
      </w:pPr>
      <w:r w:rsidRPr="000D1049">
        <w:rPr>
          <w:rFonts w:ascii="Comic Sans MS" w:hAnsi="Comic Sans MS" w:cs="2  Zar"/>
          <w:b/>
          <w:bCs/>
          <w:sz w:val="44"/>
          <w:szCs w:val="44"/>
          <w:rtl/>
          <w:lang w:bidi="fa-IR"/>
        </w:rPr>
        <w:t xml:space="preserve">4- </w:t>
      </w:r>
      <w:r w:rsidR="000523CA" w:rsidRPr="000D1049">
        <w:rPr>
          <w:rFonts w:ascii="Comic Sans MS" w:hAnsi="Comic Sans MS" w:cs="2  Zar"/>
          <w:b/>
          <w:bCs/>
          <w:sz w:val="44"/>
          <w:szCs w:val="44"/>
          <w:rtl/>
          <w:lang w:bidi="fa-IR"/>
        </w:rPr>
        <w:t>بهبود مدیریت مشتری</w:t>
      </w:r>
    </w:p>
    <w:p w:rsidR="00AF1453" w:rsidRPr="000D1049" w:rsidRDefault="00AF1453" w:rsidP="004E288E">
      <w:pPr>
        <w:bidi/>
        <w:ind w:left="360"/>
        <w:jc w:val="both"/>
        <w:rPr>
          <w:rFonts w:ascii="Comic Sans MS" w:hAnsi="Comic Sans MS" w:cs="2  Zar"/>
          <w:sz w:val="36"/>
          <w:szCs w:val="36"/>
          <w:rtl/>
          <w:lang w:bidi="fa-IR"/>
        </w:rPr>
      </w:pPr>
      <w:r w:rsidRPr="000D1049">
        <w:rPr>
          <w:rFonts w:ascii="Comic Sans MS" w:hAnsi="Comic Sans MS" w:cs="2  Zar"/>
          <w:sz w:val="36"/>
          <w:szCs w:val="36"/>
          <w:rtl/>
          <w:lang w:bidi="fa-IR"/>
        </w:rPr>
        <w:t>حال به توضیح هریک از موارد فوق می</w:t>
      </w:r>
      <w:r w:rsidRPr="000D1049">
        <w:rPr>
          <w:rFonts w:ascii="Comic Sans MS" w:hAnsi="Comic Sans MS" w:cs="2  Zar"/>
          <w:sz w:val="36"/>
          <w:szCs w:val="36"/>
          <w:rtl/>
          <w:lang w:bidi="fa-IR"/>
        </w:rPr>
        <w:softHyphen/>
        <w:t>پردازیم.</w:t>
      </w:r>
    </w:p>
    <w:p w:rsidR="00AF1453" w:rsidRPr="000D1049" w:rsidRDefault="00AF1453" w:rsidP="00AF1453">
      <w:pPr>
        <w:tabs>
          <w:tab w:val="left" w:pos="4086"/>
        </w:tabs>
        <w:bidi/>
        <w:jc w:val="both"/>
        <w:rPr>
          <w:rFonts w:ascii="Comic Sans MS" w:hAnsi="Comic Sans MS" w:cs="2  Zar"/>
          <w:b/>
          <w:bCs/>
          <w:sz w:val="44"/>
          <w:szCs w:val="44"/>
          <w:rtl/>
          <w:lang w:bidi="fa-IR"/>
        </w:rPr>
      </w:pPr>
    </w:p>
    <w:p w:rsidR="00B5685D" w:rsidRPr="000D1049" w:rsidRDefault="00AF1453" w:rsidP="00AF1453">
      <w:pPr>
        <w:rPr>
          <w:rFonts w:ascii="Comic Sans MS" w:hAnsi="Comic Sans MS" w:cs="2  Zar"/>
          <w:b/>
          <w:bCs/>
          <w:sz w:val="44"/>
          <w:szCs w:val="44"/>
          <w:rtl/>
          <w:lang w:bidi="fa-IR"/>
        </w:rPr>
      </w:pPr>
      <w:r w:rsidRPr="000D1049">
        <w:rPr>
          <w:rFonts w:ascii="Comic Sans MS" w:hAnsi="Comic Sans MS" w:cs="2  Zar"/>
          <w:b/>
          <w:bCs/>
          <w:sz w:val="44"/>
          <w:szCs w:val="44"/>
          <w:rtl/>
          <w:lang w:bidi="fa-IR"/>
        </w:rPr>
        <w:br w:type="page"/>
      </w:r>
    </w:p>
    <w:p w:rsidR="00AD7235" w:rsidRDefault="00B0475E" w:rsidP="00B5685D">
      <w:pPr>
        <w:tabs>
          <w:tab w:val="left" w:pos="4086"/>
        </w:tabs>
        <w:bidi/>
        <w:jc w:val="both"/>
        <w:rPr>
          <w:rFonts w:ascii="Comic Sans MS" w:hAnsi="Comic Sans MS" w:cs="2  Zar"/>
          <w:b/>
          <w:bCs/>
          <w:sz w:val="44"/>
          <w:szCs w:val="44"/>
          <w:rtl/>
          <w:lang w:bidi="fa-IR"/>
        </w:rPr>
      </w:pPr>
      <w:r>
        <w:rPr>
          <w:rFonts w:ascii="Comic Sans MS" w:hAnsi="Comic Sans MS" w:cs="2  Zar"/>
          <w:b/>
          <w:bCs/>
          <w:sz w:val="44"/>
          <w:szCs w:val="44"/>
          <w:rtl/>
          <w:lang w:bidi="fa-IR"/>
        </w:rPr>
        <w:lastRenderedPageBreak/>
        <w:t>1- فرآیندهای داخلی مد</w:t>
      </w:r>
      <w:r>
        <w:rPr>
          <w:rFonts w:ascii="Comic Sans MS" w:hAnsi="Comic Sans MS" w:cs="2  Zar" w:hint="cs"/>
          <w:b/>
          <w:bCs/>
          <w:sz w:val="44"/>
          <w:szCs w:val="44"/>
          <w:rtl/>
          <w:lang w:bidi="fa-IR"/>
        </w:rPr>
        <w:t>ر</w:t>
      </w:r>
      <w:r w:rsidR="00B5685D" w:rsidRPr="000D1049">
        <w:rPr>
          <w:rFonts w:ascii="Comic Sans MS" w:hAnsi="Comic Sans MS" w:cs="2  Zar"/>
          <w:b/>
          <w:bCs/>
          <w:sz w:val="44"/>
          <w:szCs w:val="44"/>
          <w:rtl/>
          <w:lang w:bidi="fa-IR"/>
        </w:rPr>
        <w:t>ن</w:t>
      </w:r>
      <w:r w:rsidR="00AD7235">
        <w:rPr>
          <w:rFonts w:ascii="Comic Sans MS" w:hAnsi="Comic Sans MS" w:cs="2  Zar" w:hint="cs"/>
          <w:b/>
          <w:bCs/>
          <w:sz w:val="44"/>
          <w:szCs w:val="44"/>
          <w:rtl/>
          <w:lang w:bidi="fa-IR"/>
        </w:rPr>
        <w:t>(بروز رسانی شده)</w:t>
      </w:r>
    </w:p>
    <w:p w:rsidR="00B5685D" w:rsidRPr="00470765" w:rsidRDefault="00AD7235" w:rsidP="00AD7235">
      <w:pPr>
        <w:tabs>
          <w:tab w:val="left" w:pos="4086"/>
        </w:tabs>
        <w:bidi/>
        <w:jc w:val="both"/>
        <w:rPr>
          <w:rFonts w:ascii="Comic Sans MS" w:hAnsi="Comic Sans MS" w:cs="2  Zar"/>
          <w:b/>
          <w:bCs/>
          <w:sz w:val="40"/>
          <w:szCs w:val="40"/>
          <w:lang w:bidi="fa-IR"/>
        </w:rPr>
      </w:pPr>
      <w:r w:rsidRPr="00470765">
        <w:rPr>
          <w:rFonts w:ascii="Comic Sans MS" w:hAnsi="Comic Sans MS" w:cs="2  Zar"/>
          <w:b/>
          <w:bCs/>
          <w:sz w:val="40"/>
          <w:szCs w:val="40"/>
          <w:rtl/>
          <w:lang w:bidi="fa-IR"/>
        </w:rPr>
        <w:t xml:space="preserve"> </w:t>
      </w:r>
      <w:r w:rsidRPr="00470765">
        <w:rPr>
          <w:rFonts w:ascii="Comic Sans MS" w:hAnsi="Comic Sans MS"/>
          <w:b/>
          <w:bCs/>
          <w:color w:val="000000"/>
          <w:sz w:val="40"/>
          <w:szCs w:val="40"/>
        </w:rPr>
        <w:t>Modernized internal processes</w:t>
      </w:r>
    </w:p>
    <w:p w:rsidR="000523CA" w:rsidRPr="000D1049" w:rsidRDefault="00B5685D" w:rsidP="00B5685D">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استفاده از اطلاعات موثر. تحول و تغییر فرهنگی شاید براي ممکن ساختن تجارت الکترونیک کافی باشد، اما براي به حداکثر رساندن منافع باید فعالیتهاي بیشتري انجام شود. شیوه هاي اطلاعات باید در جهت ترویج شفافیت و در دسترس بودن باشند. تغییرات باید تضمین کنند که اطلاعات آزادانه در سراسر شرکت جریان دارند و با مرزهاي ساختگی سازمانی یا جاه طلبی هاي شخصی مختل نمی شوند</w:t>
      </w:r>
      <w:r w:rsidR="00475164" w:rsidRPr="000D1049">
        <w:rPr>
          <w:rFonts w:ascii="Comic Sans MS" w:hAnsi="Comic Sans MS" w:cs="2  Zar"/>
          <w:color w:val="000000"/>
          <w:sz w:val="36"/>
          <w:szCs w:val="36"/>
          <w:rtl/>
        </w:rPr>
        <w:t>.</w:t>
      </w:r>
    </w:p>
    <w:p w:rsidR="00B5685D" w:rsidRPr="000D1049" w:rsidRDefault="00B5685D" w:rsidP="00B5685D">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علاوه بر به اشتراك گذاري اطلاعات، فرآیندهاي تصمیم گیري شرکت باید مورد تجدید نظر واقع شوند. تیم میان کارکردي و تیم کنترل از راه دور وضعیت، باید با فراوانی بزرگتر و با تاکید کمتر بر روي گزارشهاي سلسله مراتبی تشکیل شده باشند. همچنین تصمیم گیرندگان باید خودگردانی و انعطاف پذیري بیشتري داشته باشند</w:t>
      </w:r>
      <w:r w:rsidR="0093728C" w:rsidRPr="000D1049">
        <w:rPr>
          <w:rFonts w:ascii="Comic Sans MS" w:hAnsi="Comic Sans MS" w:cs="2  Zar"/>
          <w:color w:val="000000"/>
          <w:sz w:val="36"/>
          <w:szCs w:val="36"/>
          <w:rtl/>
        </w:rPr>
        <w:t>.</w:t>
      </w:r>
    </w:p>
    <w:p w:rsidR="00B5685D" w:rsidRPr="000D1049" w:rsidRDefault="00B5685D" w:rsidP="00B5685D">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فرآیند مهم داخلی، مدیریت زنجیره ي ارزش است. هر شرکت باید راههاي نفوذ در اینترنت در هر بخش از زنجیره ي تامین را شناسایی کند.</w:t>
      </w:r>
    </w:p>
    <w:p w:rsidR="005B098D" w:rsidRPr="000D1049" w:rsidRDefault="00B5685D" w:rsidP="00B5685D">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 xml:space="preserve">عدم موفقیت در صرفه جویی هزینه هاي خاص تجارت الکترونیک به احتمال زیاد یک شرکت را در شرایط نامساعد رقابتی جدي (وخیم) قرار می دهد. مدیریت قوي زنجیره ي تامین پایه اي براي ارائه ي خدمات برتر است. در حوزه ي خرید، یک شرکت می تواند هزینه ي محموله ي فروخته شده را به وسیله ي دریافت محصولات از طریق اینترنت، کاهش دهد. استراتژي هاي توزیع تنها نباید براي کم کردن هزینه ها باشد بلکه باید ارائه کننده ي </w:t>
      </w:r>
      <w:r w:rsidRPr="000D1049">
        <w:rPr>
          <w:rFonts w:ascii="Comic Sans MS" w:hAnsi="Comic Sans MS" w:cs="2  Zar"/>
          <w:color w:val="000000"/>
          <w:sz w:val="36"/>
          <w:szCs w:val="36"/>
          <w:rtl/>
        </w:rPr>
        <w:lastRenderedPageBreak/>
        <w:t>سریع ترین و راحت ترین خدمات به مشتریان باشد. استراتژي هاي تحویل باید تسهیلات و سرعت خدمات را براي مشتریان به حداکثر برساند.</w:t>
      </w:r>
    </w:p>
    <w:p w:rsidR="005B098D" w:rsidRPr="000D1049" w:rsidRDefault="005B098D">
      <w:pPr>
        <w:rPr>
          <w:rFonts w:ascii="Comic Sans MS" w:hAnsi="Comic Sans MS" w:cs="2  Zar"/>
          <w:color w:val="000000"/>
          <w:sz w:val="36"/>
          <w:szCs w:val="36"/>
          <w:rtl/>
        </w:rPr>
      </w:pPr>
      <w:r w:rsidRPr="000D1049">
        <w:rPr>
          <w:rFonts w:ascii="Comic Sans MS" w:hAnsi="Comic Sans MS" w:cs="2  Zar"/>
          <w:color w:val="000000"/>
          <w:sz w:val="36"/>
          <w:szCs w:val="36"/>
          <w:rtl/>
        </w:rPr>
        <w:br w:type="page"/>
      </w:r>
    </w:p>
    <w:p w:rsidR="005B098D" w:rsidRDefault="005B098D" w:rsidP="005B098D">
      <w:pPr>
        <w:tabs>
          <w:tab w:val="left" w:pos="4086"/>
        </w:tabs>
        <w:bidi/>
        <w:jc w:val="both"/>
        <w:rPr>
          <w:rFonts w:ascii="Comic Sans MS" w:hAnsi="Comic Sans MS" w:cs="2  Zar"/>
          <w:b/>
          <w:bCs/>
          <w:sz w:val="44"/>
          <w:szCs w:val="44"/>
          <w:rtl/>
          <w:lang w:bidi="fa-IR"/>
        </w:rPr>
      </w:pPr>
      <w:r w:rsidRPr="000D1049">
        <w:rPr>
          <w:rFonts w:ascii="Comic Sans MS" w:hAnsi="Comic Sans MS" w:cs="2  Zar"/>
          <w:b/>
          <w:bCs/>
          <w:sz w:val="44"/>
          <w:szCs w:val="44"/>
          <w:rtl/>
          <w:lang w:bidi="fa-IR"/>
        </w:rPr>
        <w:lastRenderedPageBreak/>
        <w:t>2- شیوه</w:t>
      </w:r>
      <w:r w:rsidRPr="000D1049">
        <w:rPr>
          <w:rFonts w:ascii="Comic Sans MS" w:hAnsi="Comic Sans MS" w:cs="2  Zar"/>
          <w:b/>
          <w:bCs/>
          <w:sz w:val="44"/>
          <w:szCs w:val="44"/>
          <w:rtl/>
          <w:lang w:bidi="fa-IR"/>
        </w:rPr>
        <w:softHyphen/>
        <w:t>های مملو از انگیزه منابع انسانی</w:t>
      </w:r>
    </w:p>
    <w:p w:rsidR="00470765" w:rsidRPr="00470765" w:rsidRDefault="00470765" w:rsidP="00470765">
      <w:pPr>
        <w:tabs>
          <w:tab w:val="left" w:pos="4086"/>
        </w:tabs>
        <w:bidi/>
        <w:jc w:val="both"/>
        <w:rPr>
          <w:rFonts w:ascii="Comic Sans MS" w:hAnsi="Comic Sans MS" w:cs="2  Zar"/>
          <w:b/>
          <w:bCs/>
          <w:sz w:val="40"/>
          <w:szCs w:val="40"/>
          <w:rtl/>
          <w:lang w:bidi="fa-IR"/>
        </w:rPr>
      </w:pPr>
      <w:r w:rsidRPr="00470765">
        <w:rPr>
          <w:rFonts w:ascii="Comic Sans MS" w:hAnsi="Comic Sans MS"/>
          <w:b/>
          <w:bCs/>
          <w:color w:val="000000"/>
          <w:sz w:val="40"/>
          <w:szCs w:val="40"/>
        </w:rPr>
        <w:t>Incentive-Laden HR Practices</w:t>
      </w:r>
    </w:p>
    <w:p w:rsidR="005B098D" w:rsidRPr="000D1049" w:rsidRDefault="004D6137" w:rsidP="005B098D">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 xml:space="preserve">شرکت دادن مردم در </w:t>
      </w:r>
      <w:r w:rsidRPr="000D1049">
        <w:rPr>
          <w:rFonts w:ascii="Comic Sans MS" w:hAnsi="Comic Sans MS" w:cs="2  Zar"/>
          <w:b/>
          <w:bCs/>
          <w:color w:val="000000"/>
          <w:sz w:val="36"/>
          <w:szCs w:val="36"/>
          <w:rtl/>
        </w:rPr>
        <w:t>هیئت مدیره</w:t>
      </w:r>
      <w:r w:rsidRPr="000D1049">
        <w:rPr>
          <w:rFonts w:ascii="Comic Sans MS" w:hAnsi="Comic Sans MS" w:cs="2  Zar"/>
          <w:color w:val="000000"/>
          <w:sz w:val="36"/>
          <w:szCs w:val="36"/>
        </w:rPr>
        <w:t xml:space="preserve">. </w:t>
      </w:r>
      <w:r w:rsidRPr="000D1049">
        <w:rPr>
          <w:rFonts w:ascii="Comic Sans MS" w:hAnsi="Comic Sans MS" w:cs="2  Zar"/>
          <w:color w:val="000000"/>
          <w:sz w:val="36"/>
          <w:szCs w:val="36"/>
          <w:rtl/>
        </w:rPr>
        <w:t xml:space="preserve">سیستم هاي </w:t>
      </w:r>
      <w:r w:rsidRPr="000D1049">
        <w:rPr>
          <w:rFonts w:ascii="Comic Sans MS" w:hAnsi="Comic Sans MS" w:cs="2  Zar"/>
          <w:b/>
          <w:bCs/>
          <w:color w:val="000000"/>
          <w:sz w:val="36"/>
          <w:szCs w:val="36"/>
          <w:rtl/>
        </w:rPr>
        <w:t xml:space="preserve">پاداش و تنبیه </w:t>
      </w:r>
      <w:r w:rsidRPr="000D1049">
        <w:rPr>
          <w:rFonts w:ascii="Comic Sans MS" w:hAnsi="Comic Sans MS" w:cs="2  Zar"/>
          <w:color w:val="000000"/>
          <w:sz w:val="36"/>
          <w:szCs w:val="36"/>
          <w:rtl/>
        </w:rPr>
        <w:t>براي رسیدن به موفقیت در سرمایه گذاري تجارت الکترونیک باید با استراتژي و ساختار همسو و همتراز باشند.</w:t>
      </w:r>
    </w:p>
    <w:p w:rsidR="004D6137" w:rsidRDefault="004D6137" w:rsidP="004D6137">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اگرچه سیستم هاي موازي پاداش و تنبیه اغلب موفق عمل می کنند، اما هم فشارهاي بازار و هم نیاز به سرعت، خلاقیت، انعطاف پذیري، نوآوري، و دیگر سعی و کوششهاي اضافی، اغلب نیاز به مشوق هاي اضافی و پاداش دارند</w:t>
      </w:r>
      <w:r w:rsidR="00BA2BFB" w:rsidRPr="000D1049">
        <w:rPr>
          <w:rFonts w:ascii="Comic Sans MS" w:hAnsi="Comic Sans MS" w:cs="2  Zar"/>
          <w:color w:val="000000"/>
          <w:sz w:val="36"/>
          <w:szCs w:val="36"/>
          <w:rtl/>
        </w:rPr>
        <w:t>.</w:t>
      </w:r>
    </w:p>
    <w:p w:rsidR="0067436C" w:rsidRPr="0067436C" w:rsidRDefault="0067436C" w:rsidP="0067436C">
      <w:pPr>
        <w:tabs>
          <w:tab w:val="left" w:pos="4086"/>
        </w:tabs>
        <w:bidi/>
        <w:jc w:val="both"/>
        <w:rPr>
          <w:rFonts w:ascii="BZar" w:hAnsi="BZar" w:cs="2  Zar"/>
          <w:color w:val="000000"/>
          <w:sz w:val="36"/>
          <w:szCs w:val="36"/>
          <w:rtl/>
        </w:rPr>
      </w:pPr>
      <w:r w:rsidRPr="0067436C">
        <w:rPr>
          <w:rFonts w:ascii="BZar" w:hAnsi="BZar" w:cs="2  Zar"/>
          <w:color w:val="000000"/>
          <w:sz w:val="36"/>
          <w:szCs w:val="36"/>
          <w:rtl/>
        </w:rPr>
        <w:t>پاداش و حقوق کم و متغیر، اغلب در بازار سهام، می تواند انگیزه اي براي جدا شدن از روشهاي</w:t>
      </w:r>
      <w:r w:rsidRPr="0067436C">
        <w:rPr>
          <w:rFonts w:ascii="BZar" w:hAnsi="BZar" w:cs="2  Zar" w:hint="cs"/>
          <w:color w:val="000000"/>
          <w:sz w:val="36"/>
          <w:szCs w:val="36"/>
          <w:rtl/>
        </w:rPr>
        <w:t xml:space="preserve"> </w:t>
      </w:r>
      <w:r w:rsidRPr="0067436C">
        <w:rPr>
          <w:rFonts w:ascii="BZar" w:hAnsi="BZar" w:cs="2  Zar"/>
          <w:color w:val="000000"/>
          <w:sz w:val="36"/>
          <w:szCs w:val="36"/>
          <w:rtl/>
        </w:rPr>
        <w:t>سنتی شرکت شود. چنین مواردي می تواند باعث درگیري با واحدهاي کسب و کار سنتی شود</w:t>
      </w:r>
      <w:r w:rsidRPr="0067436C">
        <w:rPr>
          <w:rFonts w:ascii="BZar" w:hAnsi="BZar" w:cs="2  Zar" w:hint="cs"/>
          <w:color w:val="000000"/>
          <w:sz w:val="36"/>
          <w:szCs w:val="36"/>
          <w:rtl/>
        </w:rPr>
        <w:t xml:space="preserve"> </w:t>
      </w:r>
      <w:r w:rsidRPr="0067436C">
        <w:rPr>
          <w:rFonts w:ascii="BZar" w:hAnsi="BZar" w:cs="2  Zar"/>
          <w:color w:val="000000"/>
          <w:sz w:val="36"/>
          <w:szCs w:val="36"/>
          <w:rtl/>
        </w:rPr>
        <w:t>ولی اغلب براي بهینه سازي استفاده از هر روش لازم هستند، مخصوصا در سال هاي شکل گیري</w:t>
      </w:r>
      <w:r w:rsidRPr="0067436C">
        <w:rPr>
          <w:rFonts w:ascii="BZar" w:hAnsi="BZar" w:cs="2  Zar" w:hint="cs"/>
          <w:color w:val="000000"/>
          <w:sz w:val="36"/>
          <w:szCs w:val="36"/>
          <w:rtl/>
        </w:rPr>
        <w:t xml:space="preserve"> </w:t>
      </w:r>
      <w:r w:rsidRPr="0067436C">
        <w:rPr>
          <w:rFonts w:ascii="BZar" w:hAnsi="BZar" w:cs="2  Zar"/>
          <w:color w:val="000000"/>
          <w:sz w:val="36"/>
          <w:szCs w:val="36"/>
          <w:rtl/>
        </w:rPr>
        <w:t>ابتکار تجارت الکترونیک</w:t>
      </w:r>
      <w:r w:rsidRPr="0067436C">
        <w:rPr>
          <w:rFonts w:ascii="BZar" w:hAnsi="BZar" w:cs="2  Zar" w:hint="cs"/>
          <w:color w:val="000000"/>
          <w:sz w:val="36"/>
          <w:szCs w:val="36"/>
          <w:rtl/>
        </w:rPr>
        <w:t>.</w:t>
      </w:r>
    </w:p>
    <w:p w:rsidR="0067436C" w:rsidRPr="0067436C" w:rsidRDefault="0067436C" w:rsidP="0067436C">
      <w:pPr>
        <w:tabs>
          <w:tab w:val="left" w:pos="4086"/>
        </w:tabs>
        <w:bidi/>
        <w:jc w:val="both"/>
        <w:rPr>
          <w:rFonts w:ascii="Comic Sans MS" w:hAnsi="Comic Sans MS" w:cs="2  Zar"/>
          <w:color w:val="000000"/>
          <w:sz w:val="36"/>
          <w:szCs w:val="36"/>
          <w:rtl/>
        </w:rPr>
      </w:pPr>
      <w:r w:rsidRPr="0067436C">
        <w:rPr>
          <w:rFonts w:ascii="BZar" w:hAnsi="BZar" w:cs="2  Zar"/>
          <w:color w:val="000000"/>
          <w:sz w:val="36"/>
          <w:szCs w:val="36"/>
          <w:rtl/>
        </w:rPr>
        <w:t>با پاداش یا تنبیه</w:t>
      </w:r>
      <w:r w:rsidRPr="0067436C">
        <w:rPr>
          <w:rFonts w:ascii="BZar" w:hAnsi="BZar" w:cs="2  Zar" w:hint="cs"/>
          <w:color w:val="000000"/>
          <w:sz w:val="36"/>
          <w:szCs w:val="36"/>
          <w:rtl/>
        </w:rPr>
        <w:t xml:space="preserve"> </w:t>
      </w:r>
      <w:r w:rsidRPr="0067436C">
        <w:rPr>
          <w:rFonts w:ascii="BZar" w:hAnsi="BZar" w:cs="2  Zar"/>
          <w:color w:val="000000"/>
          <w:sz w:val="36"/>
          <w:szCs w:val="36"/>
          <w:rtl/>
        </w:rPr>
        <w:t>مدیران تجارت الکترونیک همانند مدیریت در تجارت سنتی، بعضاً شرکت در ایجاد انگیزه ي</w:t>
      </w:r>
      <w:r w:rsidRPr="0067436C">
        <w:rPr>
          <w:rFonts w:ascii="BZar" w:hAnsi="BZar" w:cs="2  Zar" w:hint="cs"/>
          <w:color w:val="000000"/>
          <w:sz w:val="36"/>
          <w:szCs w:val="36"/>
          <w:rtl/>
        </w:rPr>
        <w:t xml:space="preserve"> </w:t>
      </w:r>
      <w:r w:rsidRPr="0067436C">
        <w:rPr>
          <w:rFonts w:ascii="BZar" w:hAnsi="BZar" w:cs="2  Zar"/>
          <w:color w:val="000000"/>
          <w:sz w:val="36"/>
          <w:szCs w:val="36"/>
          <w:rtl/>
        </w:rPr>
        <w:t>لازم براي موفقیت تجارت الکترونیک شکست می خورد. اگرچه سیستم هاي موازي پاداش و</w:t>
      </w:r>
      <w:r w:rsidRPr="0067436C">
        <w:rPr>
          <w:rFonts w:ascii="BZar" w:hAnsi="BZar" w:cs="2  Zar" w:hint="cs"/>
          <w:color w:val="000000"/>
          <w:sz w:val="36"/>
          <w:szCs w:val="36"/>
          <w:rtl/>
        </w:rPr>
        <w:t xml:space="preserve"> </w:t>
      </w:r>
      <w:r w:rsidRPr="0067436C">
        <w:rPr>
          <w:rFonts w:ascii="BZar" w:hAnsi="BZar" w:cs="2  Zar"/>
          <w:color w:val="000000"/>
          <w:sz w:val="36"/>
          <w:szCs w:val="36"/>
          <w:rtl/>
        </w:rPr>
        <w:t>تنبیه اغلب موفق عمل می کنند، اما هم فشارهاي بازار و هم نیاز به سرعت، خلاقیت، انعطاف</w:t>
      </w:r>
      <w:r w:rsidRPr="0067436C">
        <w:rPr>
          <w:rFonts w:ascii="BZar" w:hAnsi="BZar" w:cs="2  Zar" w:hint="cs"/>
          <w:color w:val="000000"/>
          <w:sz w:val="36"/>
          <w:szCs w:val="36"/>
          <w:rtl/>
        </w:rPr>
        <w:t xml:space="preserve"> </w:t>
      </w:r>
      <w:r w:rsidRPr="0067436C">
        <w:rPr>
          <w:rFonts w:ascii="BZar" w:hAnsi="BZar" w:cs="2  Zar"/>
          <w:color w:val="000000"/>
          <w:sz w:val="36"/>
          <w:szCs w:val="36"/>
          <w:rtl/>
        </w:rPr>
        <w:t>پذیري، نوآوري، و دیگر سعی و کوششهاي اضافی، اغلب نیاز به مشوق هاي اضافی و پاداش</w:t>
      </w:r>
      <w:r w:rsidRPr="0067436C">
        <w:rPr>
          <w:rFonts w:ascii="BZar" w:hAnsi="BZar" w:cs="2  Zar" w:hint="cs"/>
          <w:color w:val="000000"/>
          <w:sz w:val="36"/>
          <w:szCs w:val="36"/>
          <w:rtl/>
        </w:rPr>
        <w:t xml:space="preserve"> </w:t>
      </w:r>
      <w:r w:rsidRPr="0067436C">
        <w:rPr>
          <w:rFonts w:ascii="BZar" w:hAnsi="BZar" w:cs="2  Zar"/>
          <w:color w:val="000000"/>
          <w:sz w:val="36"/>
          <w:szCs w:val="36"/>
          <w:rtl/>
        </w:rPr>
        <w:t>دارند</w:t>
      </w:r>
    </w:p>
    <w:p w:rsidR="004D6137" w:rsidRDefault="004D6137" w:rsidP="004D6137">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 xml:space="preserve">به طور معمول </w:t>
      </w:r>
      <w:r w:rsidRPr="000D1049">
        <w:rPr>
          <w:rFonts w:ascii="Comic Sans MS" w:hAnsi="Comic Sans MS" w:cs="2  Zar"/>
          <w:b/>
          <w:bCs/>
          <w:color w:val="000000"/>
          <w:sz w:val="36"/>
          <w:szCs w:val="36"/>
          <w:rtl/>
        </w:rPr>
        <w:t xml:space="preserve">پاداش و تنبیه </w:t>
      </w:r>
      <w:r w:rsidRPr="000D1049">
        <w:rPr>
          <w:rFonts w:ascii="Comic Sans MS" w:hAnsi="Comic Sans MS" w:cs="2  Zar"/>
          <w:color w:val="000000"/>
          <w:sz w:val="36"/>
          <w:szCs w:val="36"/>
          <w:rtl/>
        </w:rPr>
        <w:t xml:space="preserve">در تجارت الکترونیک باید براي تمامی واحدهاي موفق تجارت در نظر گرفته شوند، به جاي پاداش به واحدهاي جداگانه. این امر به ویژه مربوط به </w:t>
      </w:r>
      <w:r w:rsidRPr="000D1049">
        <w:rPr>
          <w:rFonts w:ascii="Comic Sans MS" w:hAnsi="Comic Sans MS" w:cs="2  Zar"/>
          <w:color w:val="000000"/>
          <w:sz w:val="36"/>
          <w:szCs w:val="36"/>
          <w:rtl/>
        </w:rPr>
        <w:lastRenderedPageBreak/>
        <w:t>زمانی است که شرکت به دنبال یکپارچه سازي کامل است زیرا کمک می کند تا از همکاري بین بخش ها اطمینان حاصل شود.</w:t>
      </w:r>
    </w:p>
    <w:p w:rsidR="004D6137" w:rsidRPr="000D1049" w:rsidRDefault="004D6137">
      <w:pPr>
        <w:rPr>
          <w:rFonts w:ascii="Comic Sans MS" w:hAnsi="Comic Sans MS" w:cs="2  Zar"/>
          <w:color w:val="000000"/>
          <w:sz w:val="36"/>
          <w:szCs w:val="36"/>
          <w:rtl/>
        </w:rPr>
      </w:pPr>
      <w:r w:rsidRPr="000D1049">
        <w:rPr>
          <w:rFonts w:ascii="Comic Sans MS" w:hAnsi="Comic Sans MS" w:cs="2  Zar"/>
          <w:color w:val="000000"/>
          <w:sz w:val="36"/>
          <w:szCs w:val="36"/>
          <w:rtl/>
        </w:rPr>
        <w:br w:type="page"/>
      </w:r>
    </w:p>
    <w:p w:rsidR="00E42CB1" w:rsidRDefault="00E42CB1" w:rsidP="00E42CB1">
      <w:pPr>
        <w:tabs>
          <w:tab w:val="left" w:pos="4086"/>
        </w:tabs>
        <w:bidi/>
        <w:jc w:val="both"/>
        <w:rPr>
          <w:rFonts w:ascii="Comic Sans MS" w:hAnsi="Comic Sans MS" w:cs="2  Zar"/>
          <w:b/>
          <w:bCs/>
          <w:sz w:val="44"/>
          <w:szCs w:val="44"/>
          <w:rtl/>
          <w:lang w:bidi="fa-IR"/>
        </w:rPr>
      </w:pPr>
      <w:r w:rsidRPr="000D1049">
        <w:rPr>
          <w:rFonts w:ascii="Comic Sans MS" w:hAnsi="Comic Sans MS" w:cs="2  Zar"/>
          <w:b/>
          <w:bCs/>
          <w:sz w:val="44"/>
          <w:szCs w:val="44"/>
          <w:rtl/>
          <w:lang w:bidi="fa-IR"/>
        </w:rPr>
        <w:lastRenderedPageBreak/>
        <w:t>3- تراز کردن میزان کارایی</w:t>
      </w:r>
    </w:p>
    <w:p w:rsidR="00470765" w:rsidRPr="00470765" w:rsidRDefault="00470765" w:rsidP="00470765">
      <w:pPr>
        <w:tabs>
          <w:tab w:val="left" w:pos="4086"/>
        </w:tabs>
        <w:bidi/>
        <w:jc w:val="both"/>
        <w:rPr>
          <w:rFonts w:ascii="Comic Sans MS" w:hAnsi="Comic Sans MS" w:cs="2  Zar"/>
          <w:b/>
          <w:bCs/>
          <w:sz w:val="40"/>
          <w:szCs w:val="40"/>
          <w:rtl/>
          <w:lang w:bidi="fa-IR"/>
        </w:rPr>
      </w:pPr>
      <w:r w:rsidRPr="00470765">
        <w:rPr>
          <w:rFonts w:ascii="Comic Sans MS" w:hAnsi="Comic Sans MS"/>
          <w:b/>
          <w:bCs/>
          <w:color w:val="000000"/>
          <w:sz w:val="40"/>
          <w:szCs w:val="40"/>
        </w:rPr>
        <w:t>Aligned Performance Measures</w:t>
      </w:r>
    </w:p>
    <w:p w:rsidR="00E42CB1" w:rsidRPr="000D1049" w:rsidRDefault="00E42CB1" w:rsidP="00E42CB1">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 xml:space="preserve">برنامه ریزي طولانی مدت. شیوه هاي سنجش قوي از جمله اساس همه ي سیستمهاي خوب هستند. میزان کارایی براي تجارت الکترونیک باید بر عدم اطمینان غلبه کند و پویایی منحصر به فرد در ارتباط با اینترنت داشته باشد، و اغلب ممکن است در پاسخ به اطلاعات </w:t>
      </w:r>
      <w:r w:rsidRPr="000D1049">
        <w:rPr>
          <w:rFonts w:ascii="Comic Sans MS" w:hAnsi="Comic Sans MS" w:cs="2  Zar"/>
          <w:color w:val="000000"/>
          <w:sz w:val="36"/>
          <w:szCs w:val="36"/>
        </w:rPr>
        <w:t>real-time</w:t>
      </w:r>
      <w:r w:rsidRPr="000D1049">
        <w:rPr>
          <w:rFonts w:ascii="Comic Sans MS" w:hAnsi="Comic Sans MS" w:cs="2  Zar"/>
          <w:color w:val="000000"/>
          <w:sz w:val="36"/>
          <w:szCs w:val="36"/>
          <w:rtl/>
        </w:rPr>
        <w:t xml:space="preserve"> تنظیم شده باشند.</w:t>
      </w:r>
    </w:p>
    <w:p w:rsidR="00E42CB1" w:rsidRDefault="00E42CB1" w:rsidP="00E42CB1">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تغییرات هزینه هاي بلند مدت، هماهنگی با مسائل متنوع مالی و غیرمالی، و شاخص پیشروي و عقب ماندگی، براي پیاده سازي تجارت الکترونیک مفید هستند</w:t>
      </w:r>
      <w:r w:rsidR="00BA2BFB" w:rsidRPr="000D1049">
        <w:rPr>
          <w:rFonts w:ascii="Comic Sans MS" w:hAnsi="Comic Sans MS" w:cs="2  Zar"/>
          <w:color w:val="000000"/>
          <w:sz w:val="36"/>
          <w:szCs w:val="36"/>
          <w:rtl/>
        </w:rPr>
        <w:t>.</w:t>
      </w:r>
    </w:p>
    <w:p w:rsidR="00384094" w:rsidRPr="00384094" w:rsidRDefault="00384094" w:rsidP="00384094">
      <w:pPr>
        <w:tabs>
          <w:tab w:val="left" w:pos="4086"/>
        </w:tabs>
        <w:bidi/>
        <w:jc w:val="both"/>
        <w:rPr>
          <w:rFonts w:ascii="Comic Sans MS" w:hAnsi="Comic Sans MS" w:cs="2  Zar"/>
          <w:color w:val="000000"/>
          <w:sz w:val="36"/>
          <w:szCs w:val="36"/>
          <w:rtl/>
        </w:rPr>
      </w:pPr>
      <w:r w:rsidRPr="00384094">
        <w:rPr>
          <w:rFonts w:ascii="BZar" w:hAnsi="BZar" w:cs="2  Zar"/>
          <w:color w:val="000000"/>
          <w:sz w:val="36"/>
          <w:szCs w:val="36"/>
          <w:rtl/>
        </w:rPr>
        <w:t xml:space="preserve">در بیشتر شرکت ها ،پروژه هاي جدید و سرمایه گذاري ها نیاز به </w:t>
      </w:r>
      <w:r w:rsidRPr="00384094">
        <w:rPr>
          <w:rFonts w:ascii="Calibri" w:hAnsi="Calibri" w:cs="2  Zar"/>
          <w:color w:val="000000"/>
          <w:sz w:val="36"/>
          <w:szCs w:val="36"/>
        </w:rPr>
        <w:t>ROI</w:t>
      </w:r>
      <w:r w:rsidR="003E18C9">
        <w:rPr>
          <w:rFonts w:ascii="Calibri" w:hAnsi="Calibri" w:cs="2  Zar" w:hint="cs"/>
          <w:color w:val="000000"/>
          <w:sz w:val="36"/>
          <w:szCs w:val="36"/>
          <w:rtl/>
        </w:rPr>
        <w:t xml:space="preserve"> </w:t>
      </w:r>
      <w:bookmarkStart w:id="0" w:name="_GoBack"/>
      <w:bookmarkEnd w:id="0"/>
      <w:r w:rsidRPr="00384094">
        <w:rPr>
          <w:rFonts w:ascii="BZar" w:hAnsi="BZar" w:cs="2  Zar"/>
          <w:color w:val="000000"/>
          <w:sz w:val="36"/>
          <w:szCs w:val="36"/>
          <w:rtl/>
        </w:rPr>
        <w:t>کوتاه مدت دارد، و</w:t>
      </w:r>
      <w:r w:rsidRPr="00384094">
        <w:rPr>
          <w:rFonts w:ascii="BZar" w:hAnsi="BZar" w:cs="2  Zar"/>
          <w:color w:val="000000"/>
          <w:sz w:val="36"/>
          <w:szCs w:val="36"/>
        </w:rPr>
        <w:br/>
      </w:r>
      <w:r w:rsidRPr="00384094">
        <w:rPr>
          <w:rFonts w:ascii="BZar" w:hAnsi="BZar" w:cs="2  Zar"/>
          <w:color w:val="000000"/>
          <w:sz w:val="36"/>
          <w:szCs w:val="36"/>
          <w:rtl/>
        </w:rPr>
        <w:t>درخصوص پیش بینی درآمد، بسیاري از پروژه هاي تجارت الکترونیک یا طرح هاي مشابه ممکن</w:t>
      </w:r>
      <w:r w:rsidRPr="00384094">
        <w:rPr>
          <w:rFonts w:ascii="BZar" w:hAnsi="BZar" w:cs="2  Zar" w:hint="cs"/>
          <w:color w:val="000000"/>
          <w:sz w:val="36"/>
          <w:szCs w:val="36"/>
          <w:rtl/>
        </w:rPr>
        <w:t xml:space="preserve"> </w:t>
      </w:r>
      <w:r w:rsidRPr="00384094">
        <w:rPr>
          <w:rFonts w:ascii="BZar" w:hAnsi="BZar" w:cs="2  Zar"/>
          <w:color w:val="000000"/>
          <w:sz w:val="36"/>
          <w:szCs w:val="36"/>
          <w:rtl/>
        </w:rPr>
        <w:t>است هرگز به درآمد پیش بینی شده دست نیابند</w:t>
      </w:r>
      <w:r w:rsidRPr="00384094">
        <w:rPr>
          <w:rFonts w:ascii="BZar" w:hAnsi="BZar" w:cs="2  Zar"/>
          <w:color w:val="000000"/>
          <w:sz w:val="36"/>
          <w:szCs w:val="36"/>
        </w:rPr>
        <w:t xml:space="preserve">. </w:t>
      </w:r>
      <w:r w:rsidRPr="00384094">
        <w:rPr>
          <w:rFonts w:ascii="BZar" w:hAnsi="BZar" w:cs="2  Zar"/>
          <w:color w:val="000000"/>
          <w:sz w:val="36"/>
          <w:szCs w:val="36"/>
          <w:rtl/>
        </w:rPr>
        <w:t>اگر شرکت براي وارد شدن به یا توسعه دادن</w:t>
      </w:r>
      <w:r w:rsidRPr="00384094">
        <w:rPr>
          <w:rFonts w:ascii="BZar" w:hAnsi="BZar" w:cs="2  Zar" w:hint="cs"/>
          <w:color w:val="000000"/>
          <w:sz w:val="36"/>
          <w:szCs w:val="36"/>
          <w:rtl/>
        </w:rPr>
        <w:t xml:space="preserve"> </w:t>
      </w:r>
      <w:r w:rsidRPr="00384094">
        <w:rPr>
          <w:rFonts w:ascii="BZar" w:hAnsi="BZar" w:cs="2  Zar"/>
          <w:color w:val="000000"/>
          <w:sz w:val="36"/>
          <w:szCs w:val="36"/>
          <w:rtl/>
        </w:rPr>
        <w:t>تجارت الکترونیک تصمیم می گیرد، نمی تواند سرمایه گذاري را با پافشاري و تمرکز بر روي</w:t>
      </w:r>
      <w:r w:rsidRPr="00384094">
        <w:rPr>
          <w:rFonts w:ascii="BZar" w:hAnsi="BZar" w:cs="2  Zar" w:hint="cs"/>
          <w:color w:val="000000"/>
          <w:sz w:val="36"/>
          <w:szCs w:val="36"/>
          <w:rtl/>
        </w:rPr>
        <w:t xml:space="preserve"> </w:t>
      </w:r>
      <w:r w:rsidRPr="00384094">
        <w:rPr>
          <w:rFonts w:ascii="BZar" w:hAnsi="BZar" w:cs="2  Zar"/>
          <w:color w:val="000000"/>
          <w:sz w:val="36"/>
          <w:szCs w:val="36"/>
          <w:rtl/>
        </w:rPr>
        <w:t>همه ي نیازهاي کوتاه مدت مختل کند</w:t>
      </w:r>
      <w:r>
        <w:rPr>
          <w:rFonts w:ascii="BZar" w:hAnsi="BZar" w:cs="2  Zar"/>
          <w:color w:val="000000"/>
          <w:sz w:val="36"/>
          <w:szCs w:val="36"/>
        </w:rPr>
        <w:t>.</w:t>
      </w:r>
    </w:p>
    <w:p w:rsidR="004D6137" w:rsidRDefault="00384094" w:rsidP="0072035A">
      <w:pPr>
        <w:tabs>
          <w:tab w:val="left" w:pos="4086"/>
        </w:tabs>
        <w:bidi/>
        <w:jc w:val="both"/>
        <w:rPr>
          <w:rFonts w:ascii="Comic Sans MS" w:hAnsi="Comic Sans MS" w:cs="2  Zar"/>
          <w:color w:val="000000"/>
          <w:sz w:val="36"/>
          <w:szCs w:val="36"/>
        </w:rPr>
      </w:pPr>
      <w:r w:rsidRPr="00384094">
        <w:rPr>
          <w:rFonts w:ascii="BZar" w:hAnsi="BZar" w:cs="2  Zar"/>
          <w:color w:val="000000"/>
          <w:sz w:val="36"/>
          <w:szCs w:val="36"/>
          <w:rtl/>
        </w:rPr>
        <w:t>تجارت الکترونیک، بسیاري از شرکتها را به ایجاد سنجه هاي میزان کارآیی هدایت می کند نه به</w:t>
      </w:r>
      <w:r w:rsidRPr="00384094">
        <w:rPr>
          <w:rFonts w:ascii="BZar" w:hAnsi="BZar" w:cs="2  Zar" w:hint="cs"/>
          <w:color w:val="000000"/>
          <w:sz w:val="36"/>
          <w:szCs w:val="36"/>
          <w:rtl/>
        </w:rPr>
        <w:t xml:space="preserve"> </w:t>
      </w:r>
      <w:r w:rsidRPr="00384094">
        <w:rPr>
          <w:rFonts w:ascii="BZar" w:hAnsi="BZar" w:cs="2  Zar"/>
          <w:color w:val="000000"/>
          <w:sz w:val="36"/>
          <w:szCs w:val="36"/>
          <w:rtl/>
        </w:rPr>
        <w:t xml:space="preserve">سنجش میزان درآمد، </w:t>
      </w:r>
      <w:r w:rsidRPr="00384094">
        <w:rPr>
          <w:rFonts w:ascii="BZar" w:hAnsi="BZar" w:cs="2  Zar"/>
          <w:color w:val="000000"/>
          <w:sz w:val="36"/>
          <w:szCs w:val="36"/>
        </w:rPr>
        <w:t xml:space="preserve"> </w:t>
      </w:r>
      <w:r w:rsidRPr="00384094">
        <w:rPr>
          <w:rFonts w:ascii="Calibri" w:hAnsi="Calibri" w:cs="2  Zar"/>
          <w:color w:val="000000"/>
          <w:sz w:val="36"/>
          <w:szCs w:val="36"/>
        </w:rPr>
        <w:t>ROI</w:t>
      </w:r>
      <w:r w:rsidRPr="00384094">
        <w:rPr>
          <w:rFonts w:ascii="BZar" w:hAnsi="BZar" w:cs="2  Zar"/>
          <w:color w:val="000000"/>
          <w:sz w:val="36"/>
          <w:szCs w:val="36"/>
          <w:rtl/>
        </w:rPr>
        <w:t>و شاخص هاي مالی سنتی. برخی اخیرا با میزان کارآیی طراحی شده</w:t>
      </w:r>
      <w:r w:rsidRPr="00384094">
        <w:rPr>
          <w:rFonts w:ascii="BZar" w:hAnsi="BZar" w:cs="2  Zar"/>
          <w:color w:val="000000"/>
          <w:sz w:val="36"/>
          <w:szCs w:val="36"/>
        </w:rPr>
        <w:t xml:space="preserve"> </w:t>
      </w:r>
      <w:r w:rsidRPr="00384094">
        <w:rPr>
          <w:rFonts w:ascii="BZar" w:hAnsi="BZar" w:cs="2  Zar"/>
          <w:color w:val="000000"/>
          <w:sz w:val="36"/>
          <w:szCs w:val="36"/>
          <w:rtl/>
        </w:rPr>
        <w:t>ي ضعیف یک اثر بدي بر روي اجراي استراتژي داشته اند</w:t>
      </w:r>
      <w:r w:rsidRPr="00384094">
        <w:rPr>
          <w:rFonts w:ascii="BZar" w:hAnsi="BZar" w:cs="2  Zar"/>
          <w:color w:val="000000"/>
          <w:sz w:val="36"/>
          <w:szCs w:val="36"/>
        </w:rPr>
        <w:t>.</w:t>
      </w:r>
      <w:r w:rsidR="00E42CB1" w:rsidRPr="000D1049">
        <w:rPr>
          <w:rFonts w:ascii="Comic Sans MS" w:hAnsi="Comic Sans MS" w:cs="2  Zar"/>
          <w:color w:val="000000"/>
          <w:sz w:val="36"/>
          <w:szCs w:val="36"/>
          <w:rtl/>
        </w:rPr>
        <w:t xml:space="preserve">جذب بی رویه ي مشتري و تلاش براي به حداکثر رساندن درآمد از طریق تبلیغات آن لاین، اغلب پیامدهاي منفی براي سودآوري در دراز مدت داشته اند. مشتریانی که یکبار خرید می کنند و منفعت </w:t>
      </w:r>
      <w:r w:rsidR="00E42CB1" w:rsidRPr="000D1049">
        <w:rPr>
          <w:rFonts w:ascii="Comic Sans MS" w:hAnsi="Comic Sans MS" w:cs="2  Zar"/>
          <w:color w:val="000000"/>
          <w:sz w:val="36"/>
          <w:szCs w:val="36"/>
          <w:rtl/>
        </w:rPr>
        <w:lastRenderedPageBreak/>
        <w:t>تبلیغاتی که مستقل از ارزش آفرینی شرکت هستند، استراتژیهاي قابل تحملی نیستند. بدتر از آن، سنجه هاي غیر مالی هستند، مثل تعداد افرادي که ثبت نام می کنند و میزان کارآیی موفق صفحات وب، که حتی ممکن است به یک روند درآمدي کوتاه مدت هم نیانجامند</w:t>
      </w:r>
      <w:r w:rsidR="00E42CB1" w:rsidRPr="000D1049">
        <w:rPr>
          <w:rFonts w:ascii="Comic Sans MS" w:hAnsi="Comic Sans MS" w:cs="2  Zar"/>
          <w:color w:val="000000"/>
          <w:sz w:val="36"/>
          <w:szCs w:val="36"/>
        </w:rPr>
        <w:t>.</w:t>
      </w:r>
    </w:p>
    <w:p w:rsidR="00384094" w:rsidRPr="00384094" w:rsidRDefault="00384094" w:rsidP="00384094">
      <w:pPr>
        <w:tabs>
          <w:tab w:val="left" w:pos="4086"/>
        </w:tabs>
        <w:bidi/>
        <w:jc w:val="both"/>
        <w:rPr>
          <w:rFonts w:ascii="Comic Sans MS" w:hAnsi="Comic Sans MS" w:cs="2  Zar"/>
          <w:color w:val="000000"/>
          <w:sz w:val="36"/>
          <w:szCs w:val="36"/>
        </w:rPr>
      </w:pPr>
      <w:r w:rsidRPr="00384094">
        <w:rPr>
          <w:rFonts w:ascii="BZar" w:hAnsi="BZar" w:cs="2  Zar"/>
          <w:color w:val="000000"/>
          <w:sz w:val="36"/>
          <w:szCs w:val="36"/>
          <w:rtl/>
        </w:rPr>
        <w:t>اکثر استراتژیهاي تجارت الکترونیک یک جز</w:t>
      </w:r>
      <w:r w:rsidRPr="00384094">
        <w:rPr>
          <w:rFonts w:ascii="BZar" w:hAnsi="BZar" w:cs="2  Zar"/>
          <w:color w:val="000000"/>
          <w:sz w:val="36"/>
          <w:szCs w:val="36"/>
        </w:rPr>
        <w:t xml:space="preserve"> </w:t>
      </w:r>
      <w:r w:rsidRPr="00384094">
        <w:rPr>
          <w:rFonts w:ascii="BZar" w:hAnsi="BZar" w:cs="2  Zar"/>
          <w:color w:val="000000"/>
          <w:sz w:val="36"/>
          <w:szCs w:val="36"/>
          <w:rtl/>
        </w:rPr>
        <w:t>عملیاتی قوي خواهند داشت، از جمله صرفه جویی در هزینه ها بواسطه ي مدیریت زنجیره ي</w:t>
      </w:r>
      <w:r w:rsidRPr="00384094">
        <w:rPr>
          <w:rFonts w:ascii="BZar" w:hAnsi="BZar" w:cs="2  Zar"/>
          <w:color w:val="000000"/>
          <w:sz w:val="36"/>
          <w:szCs w:val="36"/>
        </w:rPr>
        <w:t xml:space="preserve"> </w:t>
      </w:r>
      <w:r w:rsidRPr="00384094">
        <w:rPr>
          <w:rFonts w:ascii="BZar" w:hAnsi="BZar" w:cs="2  Zar"/>
          <w:color w:val="000000"/>
          <w:sz w:val="36"/>
          <w:szCs w:val="36"/>
          <w:rtl/>
        </w:rPr>
        <w:t>ارزش و کاهش هزینه هاي نیروي کار در روش آنلاین</w:t>
      </w:r>
      <w:r w:rsidRPr="00384094">
        <w:rPr>
          <w:rFonts w:ascii="BZar" w:hAnsi="BZar" w:cs="2  Zar"/>
          <w:color w:val="000000"/>
          <w:sz w:val="36"/>
          <w:szCs w:val="36"/>
        </w:rPr>
        <w:t>.</w:t>
      </w:r>
    </w:p>
    <w:p w:rsidR="0072035A" w:rsidRPr="000D1049" w:rsidRDefault="0072035A" w:rsidP="0072035A">
      <w:pPr>
        <w:tabs>
          <w:tab w:val="left" w:pos="4086"/>
        </w:tabs>
        <w:bidi/>
        <w:jc w:val="both"/>
        <w:rPr>
          <w:rFonts w:ascii="Comic Sans MS" w:hAnsi="Comic Sans MS" w:cs="2  Zar"/>
          <w:b/>
          <w:bCs/>
          <w:sz w:val="36"/>
          <w:szCs w:val="36"/>
          <w:lang w:bidi="fa-IR"/>
        </w:rPr>
      </w:pPr>
    </w:p>
    <w:p w:rsidR="0072035A" w:rsidRPr="000D1049" w:rsidRDefault="0072035A">
      <w:pPr>
        <w:rPr>
          <w:rFonts w:ascii="Comic Sans MS" w:hAnsi="Comic Sans MS" w:cs="2  Zar"/>
          <w:color w:val="000000"/>
          <w:sz w:val="36"/>
          <w:szCs w:val="36"/>
          <w:rtl/>
        </w:rPr>
      </w:pPr>
      <w:r w:rsidRPr="000D1049">
        <w:rPr>
          <w:rFonts w:ascii="Comic Sans MS" w:hAnsi="Comic Sans MS" w:cs="2  Zar"/>
          <w:color w:val="000000"/>
          <w:sz w:val="36"/>
          <w:szCs w:val="36"/>
          <w:rtl/>
        </w:rPr>
        <w:br w:type="page"/>
      </w:r>
    </w:p>
    <w:p w:rsidR="0072035A" w:rsidRDefault="0072035A" w:rsidP="0072035A">
      <w:pPr>
        <w:tabs>
          <w:tab w:val="left" w:pos="4086"/>
        </w:tabs>
        <w:bidi/>
        <w:jc w:val="both"/>
        <w:rPr>
          <w:rFonts w:ascii="Comic Sans MS" w:hAnsi="Comic Sans MS" w:cs="2  Zar"/>
          <w:b/>
          <w:bCs/>
          <w:sz w:val="44"/>
          <w:szCs w:val="44"/>
          <w:rtl/>
          <w:lang w:bidi="fa-IR"/>
        </w:rPr>
      </w:pPr>
      <w:r w:rsidRPr="000D1049">
        <w:rPr>
          <w:rFonts w:ascii="Comic Sans MS" w:hAnsi="Comic Sans MS" w:cs="2  Zar"/>
          <w:b/>
          <w:bCs/>
          <w:sz w:val="44"/>
          <w:szCs w:val="44"/>
          <w:rtl/>
          <w:lang w:bidi="fa-IR"/>
        </w:rPr>
        <w:lastRenderedPageBreak/>
        <w:t>4- بهبود مدیریت مشتری</w:t>
      </w:r>
    </w:p>
    <w:p w:rsidR="00470765" w:rsidRPr="00470765" w:rsidRDefault="00470765" w:rsidP="00470765">
      <w:pPr>
        <w:tabs>
          <w:tab w:val="left" w:pos="4086"/>
        </w:tabs>
        <w:bidi/>
        <w:jc w:val="both"/>
        <w:rPr>
          <w:rFonts w:ascii="Comic Sans MS" w:hAnsi="Comic Sans MS" w:cs="2  Zar"/>
          <w:b/>
          <w:bCs/>
          <w:sz w:val="40"/>
          <w:szCs w:val="40"/>
          <w:rtl/>
          <w:lang w:bidi="fa-IR"/>
        </w:rPr>
      </w:pPr>
      <w:r w:rsidRPr="00470765">
        <w:rPr>
          <w:rFonts w:ascii="Comic Sans MS" w:hAnsi="Comic Sans MS"/>
          <w:b/>
          <w:bCs/>
          <w:color w:val="000000"/>
          <w:sz w:val="40"/>
          <w:szCs w:val="40"/>
        </w:rPr>
        <w:t>Improved Customer Management</w:t>
      </w:r>
    </w:p>
    <w:p w:rsidR="0072035A" w:rsidRPr="000D1049" w:rsidRDefault="00BA2BFB" w:rsidP="0072035A">
      <w:pPr>
        <w:tabs>
          <w:tab w:val="left" w:pos="4086"/>
        </w:tabs>
        <w:bidi/>
        <w:jc w:val="both"/>
        <w:rPr>
          <w:rFonts w:ascii="Comic Sans MS" w:hAnsi="Comic Sans MS" w:cs="2  Zar"/>
          <w:color w:val="000000"/>
          <w:sz w:val="36"/>
          <w:szCs w:val="36"/>
          <w:rtl/>
        </w:rPr>
      </w:pPr>
      <w:r w:rsidRPr="000D1049">
        <w:rPr>
          <w:rFonts w:ascii="Comic Sans MS" w:hAnsi="Comic Sans MS" w:cs="2  Zar"/>
          <w:color w:val="000000"/>
          <w:sz w:val="36"/>
          <w:szCs w:val="36"/>
          <w:rtl/>
        </w:rPr>
        <w:t>خدمات بهتر و داده هاي بهتر. شرکت ها همچنین باید در فرآیند هاي داخلی مورد نیاز براي ارائه ي سطح مطلوبی از خدمات مشتریان در تجارت الکترونیک، تجدید نظر کنند. مشتریان آنلاین نیاز به دسترسی به برخی از سطح خدمات مخصوص به خود در همه ي زمان ها دارند. یک موازنه بین خدماتی که مستلزم سطح بالایی از ورودي انسانی است و خدماتی که خودکار و مقرون به صرفه است وجود دارد.</w:t>
      </w:r>
    </w:p>
    <w:p w:rsidR="00BA2BFB" w:rsidRPr="000D1049" w:rsidRDefault="00BA2BFB" w:rsidP="00BA2BFB">
      <w:pPr>
        <w:tabs>
          <w:tab w:val="left" w:pos="4086"/>
        </w:tabs>
        <w:bidi/>
        <w:jc w:val="both"/>
        <w:rPr>
          <w:rFonts w:ascii="Comic Sans MS" w:hAnsi="Comic Sans MS" w:cs="2  Zar"/>
          <w:b/>
          <w:bCs/>
          <w:sz w:val="36"/>
          <w:szCs w:val="36"/>
          <w:rtl/>
          <w:lang w:bidi="fa-IR"/>
        </w:rPr>
      </w:pPr>
      <w:r w:rsidRPr="000D1049">
        <w:rPr>
          <w:rFonts w:ascii="Comic Sans MS" w:hAnsi="Comic Sans MS" w:cs="2  Zar"/>
          <w:color w:val="000000"/>
          <w:sz w:val="36"/>
          <w:szCs w:val="36"/>
          <w:rtl/>
        </w:rPr>
        <w:t>اطلاعات مشتري یک منفعت خاص در تجارت الکترونیک است، به دلیل مقادیر زیاد اطلاعاتی که می توان درباره ي مشتریان در طول بازدیدشان از یک وب سایت در مقایسه با دیدار در فروشگاه، بدست آورد. بسیاري از وب سایت ها به اشتباه فقط بر روي شمارش تعداد بازدید کنندگان تمرکز داشته اند در حالی که اطلاعات با ارزش تري را که می توانند گردآوري کنند، نادیده می گیرند. پیگیري تعامل مشتریان با وب سایت می تواند براي شناسایی میزان حساسیت مشتریان به قیمت و اطلاعات مهم تر و براي سنجش رضایت از طراحی وب سایت و در دسترس بودن مورد استفاده قرار گیرد. جمع آوري و استفاده از اطلاعات مربوط به مشتري براي تصحیح ارزش آفرینی و تخصیص بهتر منابع داخلی مهم می باشد.</w:t>
      </w:r>
    </w:p>
    <w:p w:rsidR="00B5685D" w:rsidRPr="000D1049" w:rsidRDefault="00B5685D" w:rsidP="00B5685D">
      <w:pPr>
        <w:tabs>
          <w:tab w:val="left" w:pos="4086"/>
        </w:tabs>
        <w:bidi/>
        <w:jc w:val="both"/>
        <w:rPr>
          <w:rFonts w:ascii="Comic Sans MS" w:hAnsi="Comic Sans MS" w:cs="2  Zar"/>
          <w:color w:val="000000"/>
          <w:sz w:val="36"/>
          <w:szCs w:val="36"/>
          <w:rtl/>
        </w:rPr>
      </w:pPr>
    </w:p>
    <w:sectPr w:rsidR="00B5685D" w:rsidRPr="000D1049" w:rsidSect="00DE3716">
      <w:headerReference w:type="even" r:id="rId8"/>
      <w:headerReference w:type="default" r:id="rId9"/>
      <w:footerReference w:type="default" r:id="rId10"/>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1E7" w:rsidRDefault="001E01E7" w:rsidP="00B337ED">
      <w:pPr>
        <w:spacing w:after="0" w:line="240" w:lineRule="auto"/>
      </w:pPr>
      <w:r>
        <w:separator/>
      </w:r>
    </w:p>
  </w:endnote>
  <w:endnote w:type="continuationSeparator" w:id="0">
    <w:p w:rsidR="001E01E7" w:rsidRDefault="001E01E7" w:rsidP="00B33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2  Zar">
    <w:panose1 w:val="00000400000000000000"/>
    <w:charset w:val="B2"/>
    <w:family w:val="auto"/>
    <w:pitch w:val="variable"/>
    <w:sig w:usb0="00002001" w:usb1="80000000" w:usb2="00000008" w:usb3="00000000" w:csb0="00000040" w:csb1="00000000"/>
  </w:font>
  <w:font w:name="BZa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461634"/>
      <w:docPartObj>
        <w:docPartGallery w:val="Page Numbers (Bottom of Page)"/>
        <w:docPartUnique/>
      </w:docPartObj>
    </w:sdtPr>
    <w:sdtEndPr>
      <w:rPr>
        <w:noProof/>
      </w:rPr>
    </w:sdtEndPr>
    <w:sdtContent>
      <w:p w:rsidR="00DE3716" w:rsidRDefault="00DE3716">
        <w:pPr>
          <w:pStyle w:val="Footer"/>
          <w:jc w:val="center"/>
        </w:pPr>
        <w:r>
          <w:fldChar w:fldCharType="begin"/>
        </w:r>
        <w:r>
          <w:instrText xml:space="preserve"> PAGE   \* MERGEFORMAT </w:instrText>
        </w:r>
        <w:r>
          <w:fldChar w:fldCharType="separate"/>
        </w:r>
        <w:r w:rsidR="003E18C9">
          <w:rPr>
            <w:noProof/>
          </w:rPr>
          <w:t>12</w:t>
        </w:r>
        <w:r>
          <w:rPr>
            <w:noProof/>
          </w:rPr>
          <w:fldChar w:fldCharType="end"/>
        </w:r>
      </w:p>
    </w:sdtContent>
  </w:sdt>
  <w:p w:rsidR="00B337ED" w:rsidRDefault="00B337E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1E7" w:rsidRDefault="001E01E7" w:rsidP="00B337ED">
      <w:pPr>
        <w:spacing w:after="0" w:line="240" w:lineRule="auto"/>
      </w:pPr>
      <w:r>
        <w:separator/>
      </w:r>
    </w:p>
  </w:footnote>
  <w:footnote w:type="continuationSeparator" w:id="0">
    <w:p w:rsidR="001E01E7" w:rsidRDefault="001E01E7" w:rsidP="00B337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7ED" w:rsidRPr="00B337ED" w:rsidRDefault="00B337ED" w:rsidP="00B337ED">
    <w:pPr>
      <w:pStyle w:val="Header"/>
      <w:jc w:val="right"/>
      <w:rPr>
        <w:rFonts w:cs="2  Zar"/>
        <w:sz w:val="36"/>
        <w:szCs w:val="36"/>
        <w:lang w:bidi="fa-IR"/>
      </w:rPr>
    </w:pPr>
    <w:r w:rsidRPr="00B337ED">
      <w:rPr>
        <w:rFonts w:cs="2  Zar" w:hint="cs"/>
        <w:sz w:val="36"/>
        <w:szCs w:val="36"/>
        <w:rtl/>
        <w:lang w:bidi="fa-IR"/>
      </w:rPr>
      <w:t>ویژگی</w:t>
    </w:r>
    <w:r w:rsidRPr="00B337ED">
      <w:rPr>
        <w:rFonts w:cs="2  Zar"/>
        <w:sz w:val="36"/>
        <w:szCs w:val="36"/>
        <w:rtl/>
        <w:lang w:bidi="fa-IR"/>
      </w:rPr>
      <w:softHyphen/>
    </w:r>
    <w:r w:rsidRPr="00B337ED">
      <w:rPr>
        <w:rFonts w:cs="2  Zar" w:hint="cs"/>
        <w:sz w:val="36"/>
        <w:szCs w:val="36"/>
        <w:rtl/>
        <w:lang w:bidi="fa-IR"/>
      </w:rPr>
      <w:t>های موفقیت تجارت الکترونیک</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7ED" w:rsidRPr="00B337ED" w:rsidRDefault="00B337ED" w:rsidP="00464B6E">
    <w:pPr>
      <w:pStyle w:val="Header"/>
      <w:jc w:val="right"/>
      <w:rPr>
        <w:rFonts w:cs="2  Zar"/>
        <w:sz w:val="36"/>
        <w:szCs w:val="36"/>
        <w:lang w:bidi="fa-IR"/>
      </w:rPr>
    </w:pPr>
    <w:r w:rsidRPr="00B337ED">
      <w:rPr>
        <w:rFonts w:cs="2  Zar" w:hint="cs"/>
        <w:sz w:val="36"/>
        <w:szCs w:val="36"/>
        <w:rtl/>
        <w:lang w:bidi="fa-IR"/>
      </w:rPr>
      <w:t xml:space="preserve">جلسه </w:t>
    </w:r>
    <w:r w:rsidR="00464B6E">
      <w:rPr>
        <w:rFonts w:cs="2  Zar" w:hint="cs"/>
        <w:sz w:val="36"/>
        <w:szCs w:val="36"/>
        <w:rtl/>
        <w:lang w:bidi="fa-IR"/>
      </w:rPr>
      <w:t>چهارم</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773FA"/>
    <w:multiLevelType w:val="hybridMultilevel"/>
    <w:tmpl w:val="3D2081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5342DF"/>
    <w:multiLevelType w:val="hybridMultilevel"/>
    <w:tmpl w:val="F4F0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F30B3"/>
    <w:multiLevelType w:val="hybridMultilevel"/>
    <w:tmpl w:val="03D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C73FE"/>
    <w:multiLevelType w:val="hybridMultilevel"/>
    <w:tmpl w:val="632601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633843"/>
    <w:multiLevelType w:val="hybridMultilevel"/>
    <w:tmpl w:val="3EDABC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EA793C"/>
    <w:multiLevelType w:val="hybridMultilevel"/>
    <w:tmpl w:val="ABC41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246"/>
    <w:rsid w:val="000523CA"/>
    <w:rsid w:val="00056467"/>
    <w:rsid w:val="000D1049"/>
    <w:rsid w:val="001318BE"/>
    <w:rsid w:val="00163F15"/>
    <w:rsid w:val="00167259"/>
    <w:rsid w:val="00186A4B"/>
    <w:rsid w:val="00187DC5"/>
    <w:rsid w:val="001A3661"/>
    <w:rsid w:val="001B5B72"/>
    <w:rsid w:val="001E01E7"/>
    <w:rsid w:val="002248AC"/>
    <w:rsid w:val="0023457B"/>
    <w:rsid w:val="0026476F"/>
    <w:rsid w:val="002A7F99"/>
    <w:rsid w:val="002F0167"/>
    <w:rsid w:val="00316C83"/>
    <w:rsid w:val="00335576"/>
    <w:rsid w:val="00371AA8"/>
    <w:rsid w:val="00384094"/>
    <w:rsid w:val="003E18C9"/>
    <w:rsid w:val="004256D7"/>
    <w:rsid w:val="00437B1E"/>
    <w:rsid w:val="00464B6E"/>
    <w:rsid w:val="00470765"/>
    <w:rsid w:val="00475164"/>
    <w:rsid w:val="00495706"/>
    <w:rsid w:val="004C14AF"/>
    <w:rsid w:val="004C6719"/>
    <w:rsid w:val="004D6137"/>
    <w:rsid w:val="004E288E"/>
    <w:rsid w:val="004E5623"/>
    <w:rsid w:val="00500FFE"/>
    <w:rsid w:val="00520147"/>
    <w:rsid w:val="00537093"/>
    <w:rsid w:val="005556C9"/>
    <w:rsid w:val="00596122"/>
    <w:rsid w:val="005B098D"/>
    <w:rsid w:val="005C531F"/>
    <w:rsid w:val="005D3210"/>
    <w:rsid w:val="005D5F68"/>
    <w:rsid w:val="005D7F19"/>
    <w:rsid w:val="005F6627"/>
    <w:rsid w:val="00630A52"/>
    <w:rsid w:val="006328EA"/>
    <w:rsid w:val="00640140"/>
    <w:rsid w:val="00665BF9"/>
    <w:rsid w:val="0067436C"/>
    <w:rsid w:val="006B39AE"/>
    <w:rsid w:val="006F774F"/>
    <w:rsid w:val="006F77C9"/>
    <w:rsid w:val="0072035A"/>
    <w:rsid w:val="00732288"/>
    <w:rsid w:val="0074146E"/>
    <w:rsid w:val="00745903"/>
    <w:rsid w:val="00766210"/>
    <w:rsid w:val="00785DED"/>
    <w:rsid w:val="007F05DB"/>
    <w:rsid w:val="008358D3"/>
    <w:rsid w:val="00840986"/>
    <w:rsid w:val="00840FB9"/>
    <w:rsid w:val="00856ABD"/>
    <w:rsid w:val="00884521"/>
    <w:rsid w:val="008B217F"/>
    <w:rsid w:val="008C2F5F"/>
    <w:rsid w:val="008D474B"/>
    <w:rsid w:val="009024D5"/>
    <w:rsid w:val="0093728C"/>
    <w:rsid w:val="00952F02"/>
    <w:rsid w:val="009B5E9C"/>
    <w:rsid w:val="009B6BB9"/>
    <w:rsid w:val="009E7E39"/>
    <w:rsid w:val="00A646DA"/>
    <w:rsid w:val="00AD7235"/>
    <w:rsid w:val="00AE537E"/>
    <w:rsid w:val="00AF1453"/>
    <w:rsid w:val="00B0475E"/>
    <w:rsid w:val="00B337ED"/>
    <w:rsid w:val="00B5685D"/>
    <w:rsid w:val="00B80B70"/>
    <w:rsid w:val="00B81996"/>
    <w:rsid w:val="00B95DA4"/>
    <w:rsid w:val="00BA2BFB"/>
    <w:rsid w:val="00BC61AA"/>
    <w:rsid w:val="00BC79D1"/>
    <w:rsid w:val="00BE7497"/>
    <w:rsid w:val="00C513AC"/>
    <w:rsid w:val="00C51499"/>
    <w:rsid w:val="00C92200"/>
    <w:rsid w:val="00CC13C1"/>
    <w:rsid w:val="00CC1905"/>
    <w:rsid w:val="00CC28A9"/>
    <w:rsid w:val="00CE04DD"/>
    <w:rsid w:val="00CF1026"/>
    <w:rsid w:val="00D15123"/>
    <w:rsid w:val="00D615D3"/>
    <w:rsid w:val="00D941D5"/>
    <w:rsid w:val="00D97723"/>
    <w:rsid w:val="00DE3716"/>
    <w:rsid w:val="00E0525C"/>
    <w:rsid w:val="00E42CB1"/>
    <w:rsid w:val="00E6120D"/>
    <w:rsid w:val="00E90924"/>
    <w:rsid w:val="00E9210A"/>
    <w:rsid w:val="00EA18C0"/>
    <w:rsid w:val="00EB37B7"/>
    <w:rsid w:val="00EE5C06"/>
    <w:rsid w:val="00F00ABF"/>
    <w:rsid w:val="00F10395"/>
    <w:rsid w:val="00F16246"/>
    <w:rsid w:val="00F80042"/>
    <w:rsid w:val="00FE72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7DDB8"/>
  <w15:chartTrackingRefBased/>
  <w15:docId w15:val="{E055E1D4-0B2C-43C0-8DFE-FE9273E91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2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1996"/>
    <w:pPr>
      <w:ind w:left="720"/>
      <w:contextualSpacing/>
    </w:pPr>
  </w:style>
  <w:style w:type="table" w:styleId="TableGrid">
    <w:name w:val="Table Grid"/>
    <w:basedOn w:val="TableNormal"/>
    <w:uiPriority w:val="39"/>
    <w:rsid w:val="00630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3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7ED"/>
  </w:style>
  <w:style w:type="paragraph" w:styleId="Footer">
    <w:name w:val="footer"/>
    <w:basedOn w:val="Normal"/>
    <w:link w:val="FooterChar"/>
    <w:uiPriority w:val="99"/>
    <w:unhideWhenUsed/>
    <w:rsid w:val="00B33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26C3D-DDEE-403E-A72E-2ADD2C174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14</Pages>
  <Words>1618</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Behzad</dc:creator>
  <cp:keywords/>
  <dc:description/>
  <cp:lastModifiedBy>Behzad</cp:lastModifiedBy>
  <cp:revision>37</cp:revision>
  <cp:lastPrinted>2016-10-19T18:17:00Z</cp:lastPrinted>
  <dcterms:created xsi:type="dcterms:W3CDTF">2016-10-30T07:58:00Z</dcterms:created>
  <dcterms:modified xsi:type="dcterms:W3CDTF">2016-10-30T18:25:00Z</dcterms:modified>
</cp:coreProperties>
</file>